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F2" w:rsidRPr="007F6608" w:rsidRDefault="00A810F2" w:rsidP="00A810F2">
      <w:pPr>
        <w:ind w:firstLine="0"/>
        <w:jc w:val="center"/>
        <w:rPr>
          <w:rFonts w:ascii="Times New Roman" w:hAnsi="Times New Roman"/>
          <w:b/>
          <w:sz w:val="28"/>
        </w:rPr>
      </w:pPr>
      <w:r w:rsidRPr="007F6608">
        <w:rPr>
          <w:rFonts w:ascii="Times New Roman" w:hAnsi="Times New Roman"/>
          <w:b/>
          <w:sz w:val="28"/>
        </w:rPr>
        <w:t>АДМИНИСТРАЦИЯ</w:t>
      </w:r>
    </w:p>
    <w:p w:rsidR="00A810F2" w:rsidRPr="007F6608" w:rsidRDefault="00A810F2" w:rsidP="00A810F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СРЕДНЕИКОРЕЦКОГО</w:t>
      </w:r>
      <w:r w:rsidRPr="007F6608">
        <w:rPr>
          <w:rFonts w:ascii="Times New Roman" w:hAnsi="Times New Roman"/>
          <w:b/>
          <w:sz w:val="28"/>
        </w:rPr>
        <w:t xml:space="preserve"> </w:t>
      </w:r>
      <w:r w:rsidR="009B124B" w:rsidRPr="007F6608">
        <w:rPr>
          <w:rFonts w:ascii="Times New Roman" w:hAnsi="Times New Roman"/>
          <w:b/>
          <w:sz w:val="28"/>
        </w:rPr>
        <w:t>СЕЛЬСКОГО ПОСЕЛЕНИЯ</w:t>
      </w:r>
    </w:p>
    <w:p w:rsidR="00A810F2" w:rsidRPr="007F6608" w:rsidRDefault="009B124B" w:rsidP="00A810F2">
      <w:pPr>
        <w:jc w:val="center"/>
        <w:rPr>
          <w:rFonts w:ascii="Times New Roman" w:hAnsi="Times New Roman"/>
          <w:b/>
          <w:sz w:val="28"/>
        </w:rPr>
      </w:pPr>
      <w:r w:rsidRPr="007F6608">
        <w:rPr>
          <w:rFonts w:ascii="Times New Roman" w:hAnsi="Times New Roman"/>
          <w:b/>
          <w:sz w:val="28"/>
        </w:rPr>
        <w:t>ЛИСКИНСКОГО МУНИЦИПАЛЬНОГО РАЙОНА</w:t>
      </w:r>
    </w:p>
    <w:p w:rsidR="00A810F2" w:rsidRPr="007F6608" w:rsidRDefault="009B124B" w:rsidP="00A810F2">
      <w:pPr>
        <w:jc w:val="center"/>
        <w:rPr>
          <w:rFonts w:ascii="Times New Roman" w:hAnsi="Times New Roman"/>
          <w:b/>
          <w:sz w:val="28"/>
        </w:rPr>
      </w:pPr>
      <w:r w:rsidRPr="007F6608">
        <w:rPr>
          <w:rFonts w:ascii="Times New Roman" w:hAnsi="Times New Roman"/>
          <w:b/>
          <w:sz w:val="28"/>
        </w:rPr>
        <w:t>ВОРОНЕЖСКОЙ ОБЛАСТИ</w:t>
      </w:r>
    </w:p>
    <w:p w:rsidR="00A810F2" w:rsidRPr="007F6608" w:rsidRDefault="00A810F2" w:rsidP="00A810F2">
      <w:pPr>
        <w:jc w:val="center"/>
        <w:rPr>
          <w:rFonts w:ascii="Times New Roman" w:hAnsi="Times New Roman"/>
          <w:sz w:val="28"/>
        </w:rPr>
      </w:pPr>
      <w:r w:rsidRPr="007F6608">
        <w:rPr>
          <w:rFonts w:ascii="Times New Roman" w:hAnsi="Times New Roman"/>
          <w:sz w:val="28"/>
        </w:rPr>
        <w:t>__________________________________________</w:t>
      </w:r>
    </w:p>
    <w:p w:rsidR="00A810F2" w:rsidRDefault="00A810F2" w:rsidP="00A810F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F660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810F2" w:rsidRPr="007F6608" w:rsidRDefault="00A810F2" w:rsidP="00A810F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0F2" w:rsidRDefault="00A810F2" w:rsidP="00A810F2">
      <w:pPr>
        <w:tabs>
          <w:tab w:val="left" w:pos="0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«06» декабря 2024</w:t>
      </w:r>
      <w:r w:rsidRPr="007F6608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8C3EB5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7F6608">
        <w:rPr>
          <w:rFonts w:ascii="Times New Roman" w:hAnsi="Times New Roman"/>
          <w:b/>
          <w:sz w:val="28"/>
          <w:szCs w:val="28"/>
        </w:rPr>
        <w:t>№</w:t>
      </w:r>
      <w:r w:rsidRPr="007F660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126</w:t>
      </w:r>
    </w:p>
    <w:p w:rsidR="00A810F2" w:rsidRDefault="00A810F2" w:rsidP="00A810F2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750B35">
        <w:rPr>
          <w:rFonts w:ascii="Times New Roman" w:hAnsi="Times New Roman"/>
          <w:sz w:val="20"/>
          <w:szCs w:val="20"/>
        </w:rPr>
        <w:t xml:space="preserve">с. </w:t>
      </w:r>
      <w:r>
        <w:rPr>
          <w:rFonts w:ascii="Times New Roman" w:hAnsi="Times New Roman"/>
          <w:sz w:val="20"/>
          <w:szCs w:val="20"/>
        </w:rPr>
        <w:t>Средний Икорец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BE713F" w:rsidRDefault="00BE713F" w:rsidP="00A810F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540A4F" w:rsidRPr="00936C37">
        <w:rPr>
          <w:rFonts w:ascii="Times New Roman" w:hAnsi="Times New Roman"/>
          <w:sz w:val="28"/>
          <w:szCs w:val="28"/>
        </w:rPr>
        <w:t>Выдача разрешений на право вырубки зеленых насаждений</w:t>
      </w:r>
      <w:r w:rsidR="00540A4F" w:rsidRPr="00854EF6">
        <w:rPr>
          <w:rFonts w:ascii="Times New Roman" w:hAnsi="Times New Roman"/>
          <w:sz w:val="28"/>
          <w:szCs w:val="28"/>
        </w:rPr>
        <w:t xml:space="preserve">» </w:t>
      </w:r>
      <w:r w:rsidR="00A810F2" w:rsidRPr="003302E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810F2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A810F2" w:rsidRPr="003302E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A810F2" w:rsidRPr="008C7B2E" w:rsidRDefault="00A810F2" w:rsidP="00A810F2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A810F2" w:rsidRPr="00A810F2" w:rsidRDefault="00BE713F" w:rsidP="00A810F2">
      <w:pPr>
        <w:rPr>
          <w:rFonts w:ascii="Times New Roman" w:hAnsi="Times New Roman"/>
          <w:sz w:val="28"/>
          <w:szCs w:val="28"/>
        </w:rPr>
      </w:pPr>
      <w:r w:rsidRPr="00A810F2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A810F2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A810F2">
        <w:rPr>
          <w:rFonts w:ascii="Times New Roman" w:hAnsi="Times New Roman"/>
          <w:sz w:val="28"/>
          <w:szCs w:val="28"/>
        </w:rPr>
        <w:t xml:space="preserve">, </w:t>
      </w:r>
      <w:r w:rsidR="00A810F2" w:rsidRPr="00A810F2">
        <w:rPr>
          <w:rFonts w:ascii="Times New Roman" w:hAnsi="Times New Roman"/>
          <w:sz w:val="28"/>
          <w:szCs w:val="28"/>
        </w:rPr>
        <w:t>Уставом Среднеикорецкого сельского поселения Лискинского муниципального района Воронежской области администрация Среднеикорецкого сельского поселения Лискинского муниципального района Воронежской области</w:t>
      </w:r>
    </w:p>
    <w:p w:rsidR="00A810F2" w:rsidRPr="00582FEE" w:rsidRDefault="00A810F2" w:rsidP="00A810F2"/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A810F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846E39">
        <w:rPr>
          <w:lang w:eastAsia="ru-RU"/>
        </w:rPr>
        <w:t xml:space="preserve">администрации </w:t>
      </w:r>
      <w:r w:rsidR="00A810F2" w:rsidRPr="00A810F2">
        <w:t>Среднеикорецкого сельского поселения Лискинского муниципального района Воронежской области</w:t>
      </w:r>
      <w:r>
        <w:rPr>
          <w:lang w:eastAsia="ru-RU"/>
        </w:rPr>
        <w:t xml:space="preserve"> </w:t>
      </w:r>
      <w:r w:rsidRPr="008C7B2E">
        <w:t>предоставления муниципальной услуги «</w:t>
      </w:r>
      <w:r w:rsidR="0036535B" w:rsidRPr="00936C37">
        <w:t>Выдача разрешений на право вырубки зеленых насаждений</w:t>
      </w:r>
      <w:r w:rsidR="0036535B" w:rsidRPr="00854EF6">
        <w:t>»</w:t>
      </w:r>
      <w:r>
        <w:t xml:space="preserve">, </w:t>
      </w:r>
      <w:r w:rsidR="00A810F2">
        <w:t>утвержденный постановлением администрации Среднеикорецкого сельского</w:t>
      </w:r>
      <w:r w:rsidR="00A810F2" w:rsidRPr="00BA535E">
        <w:t xml:space="preserve"> поселения </w:t>
      </w:r>
      <w:r w:rsidR="00A810F2">
        <w:t>Лискинского</w:t>
      </w:r>
      <w:r w:rsidR="00A810F2" w:rsidRPr="00BA535E">
        <w:t xml:space="preserve"> муниципального района Воронежской области</w:t>
      </w:r>
      <w:r w:rsidR="00A810F2">
        <w:t xml:space="preserve"> от 30.11.2024 г. №117, следующие изменения: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F90A38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1.2.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  <w:r w:rsidRPr="00F90A38">
        <w:rPr>
          <w:rFonts w:ascii="Times New Roman" w:hAnsi="Times New Roman"/>
          <w:sz w:val="28"/>
          <w:szCs w:val="28"/>
        </w:rPr>
        <w:t xml:space="preserve"> </w:t>
      </w:r>
    </w:p>
    <w:p w:rsidR="008A33D1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21D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</w:t>
      </w:r>
      <w:r w:rsidR="00127F89">
        <w:rPr>
          <w:rFonts w:ascii="Times New Roman" w:eastAsia="Calibri" w:hAnsi="Times New Roman"/>
          <w:sz w:val="28"/>
          <w:szCs w:val="28"/>
        </w:rPr>
        <w:t xml:space="preserve"> заменить словом «министерство»;</w:t>
      </w:r>
    </w:p>
    <w:p w:rsidR="00127F89" w:rsidRPr="00561592" w:rsidRDefault="00B17FC7" w:rsidP="00127F89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1.4. в подпункте 22.1.</w:t>
      </w:r>
      <w:bookmarkStart w:id="1" w:name="_GoBack"/>
      <w:bookmarkEnd w:id="1"/>
      <w:r w:rsidR="00127F89">
        <w:rPr>
          <w:rFonts w:ascii="Times New Roman" w:eastAsia="Calibri" w:hAnsi="Times New Roman"/>
          <w:sz w:val="28"/>
          <w:szCs w:val="28"/>
        </w:rPr>
        <w:t xml:space="preserve"> раздела </w:t>
      </w:r>
      <w:r w:rsidR="00127F89">
        <w:rPr>
          <w:rFonts w:ascii="Times New Roman" w:eastAsia="Calibri" w:hAnsi="Times New Roman"/>
          <w:sz w:val="28"/>
          <w:szCs w:val="28"/>
          <w:lang w:val="en-US"/>
        </w:rPr>
        <w:t>III</w:t>
      </w:r>
      <w:r w:rsidR="00127F89">
        <w:rPr>
          <w:rFonts w:ascii="Times New Roman" w:eastAsia="Calibri" w:hAnsi="Times New Roman"/>
          <w:sz w:val="28"/>
          <w:szCs w:val="28"/>
        </w:rPr>
        <w:t xml:space="preserve"> слова «, предусмотренных частью 18 статьи 14.1 Федерального закона от 27.07.2006 № 149-ФЗ «Об информации, информационных технологиях и о защите информации»» - исключить.</w:t>
      </w:r>
    </w:p>
    <w:p w:rsidR="00915D2E" w:rsidRPr="00516BA8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</w:t>
      </w:r>
      <w:r w:rsidR="00A810F2">
        <w:t>тановления оставляю за собой.</w:t>
      </w:r>
    </w:p>
    <w:p w:rsidR="00BE713F" w:rsidRPr="00792C5C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287" w:type="dxa"/>
        <w:tblLook w:val="04A0" w:firstRow="1" w:lastRow="0" w:firstColumn="1" w:lastColumn="0" w:noHBand="0" w:noVBand="1"/>
      </w:tblPr>
      <w:tblGrid>
        <w:gridCol w:w="5070"/>
        <w:gridCol w:w="4217"/>
      </w:tblGrid>
      <w:tr w:rsidR="00A810F2" w:rsidRPr="00582FEE" w:rsidTr="00C17C11">
        <w:tc>
          <w:tcPr>
            <w:tcW w:w="5070" w:type="dxa"/>
            <w:shd w:val="clear" w:color="auto" w:fill="auto"/>
          </w:tcPr>
          <w:p w:rsidR="00A810F2" w:rsidRDefault="00A810F2" w:rsidP="00C17C11">
            <w:pPr>
              <w:ind w:right="-1525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810F2" w:rsidRDefault="00A810F2" w:rsidP="00C17C11">
            <w:pPr>
              <w:ind w:right="-152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о. главы</w:t>
            </w:r>
          </w:p>
          <w:p w:rsidR="00A810F2" w:rsidRPr="00582FEE" w:rsidRDefault="00A810F2" w:rsidP="00C17C11">
            <w:pPr>
              <w:ind w:right="-152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Среднеикорецкого сельского поселения</w:t>
            </w:r>
          </w:p>
        </w:tc>
        <w:tc>
          <w:tcPr>
            <w:tcW w:w="4217" w:type="dxa"/>
            <w:shd w:val="clear" w:color="auto" w:fill="auto"/>
          </w:tcPr>
          <w:p w:rsidR="00A810F2" w:rsidRDefault="00A810F2" w:rsidP="00A810F2">
            <w:pPr>
              <w:ind w:left="2018" w:hanging="20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A810F2" w:rsidRDefault="00A810F2" w:rsidP="00A810F2">
            <w:pPr>
              <w:ind w:left="2018" w:hanging="2018"/>
              <w:rPr>
                <w:rFonts w:ascii="Times New Roman" w:hAnsi="Times New Roman"/>
                <w:sz w:val="28"/>
                <w:szCs w:val="28"/>
              </w:rPr>
            </w:pPr>
          </w:p>
          <w:p w:rsidR="00A810F2" w:rsidRPr="00582FEE" w:rsidRDefault="00A810F2" w:rsidP="00A810F2">
            <w:pPr>
              <w:ind w:left="2018" w:hanging="20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С.И. Добрачева</w:t>
            </w:r>
          </w:p>
        </w:tc>
      </w:tr>
    </w:tbl>
    <w:p w:rsidR="00A810F2" w:rsidRDefault="00A810F2" w:rsidP="00A810F2">
      <w:pPr>
        <w:ind w:left="5103" w:firstLine="0"/>
        <w:jc w:val="left"/>
        <w:rPr>
          <w:rFonts w:ascii="Times New Roman" w:hAnsi="Times New Roman"/>
          <w:sz w:val="28"/>
          <w:szCs w:val="28"/>
        </w:rPr>
      </w:pPr>
    </w:p>
    <w:p w:rsidR="002513DA" w:rsidRDefault="002513DA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sectPr w:rsidR="002513DA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CF" w:rsidRDefault="00C228CF" w:rsidP="002513DA">
      <w:r>
        <w:separator/>
      </w:r>
    </w:p>
  </w:endnote>
  <w:endnote w:type="continuationSeparator" w:id="0">
    <w:p w:rsidR="00C228CF" w:rsidRDefault="00C228CF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CF" w:rsidRDefault="00C228CF" w:rsidP="002513DA">
      <w:r>
        <w:separator/>
      </w:r>
    </w:p>
  </w:footnote>
  <w:footnote w:type="continuationSeparator" w:id="0">
    <w:p w:rsidR="00C228CF" w:rsidRDefault="00C228CF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FC7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0C031C"/>
    <w:rsid w:val="000D3B8E"/>
    <w:rsid w:val="00127F89"/>
    <w:rsid w:val="001305B2"/>
    <w:rsid w:val="00172DE1"/>
    <w:rsid w:val="001A5B18"/>
    <w:rsid w:val="001F53B6"/>
    <w:rsid w:val="002513DA"/>
    <w:rsid w:val="002A4AB3"/>
    <w:rsid w:val="0036535B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C7076"/>
    <w:rsid w:val="005D452F"/>
    <w:rsid w:val="005F38F2"/>
    <w:rsid w:val="006100AD"/>
    <w:rsid w:val="006404BD"/>
    <w:rsid w:val="0064180A"/>
    <w:rsid w:val="0067622E"/>
    <w:rsid w:val="006A62E6"/>
    <w:rsid w:val="00722B4B"/>
    <w:rsid w:val="00725211"/>
    <w:rsid w:val="0079667B"/>
    <w:rsid w:val="007B7ACE"/>
    <w:rsid w:val="007D0EBF"/>
    <w:rsid w:val="007D6F1E"/>
    <w:rsid w:val="00846E39"/>
    <w:rsid w:val="00882834"/>
    <w:rsid w:val="008942BF"/>
    <w:rsid w:val="008A33D1"/>
    <w:rsid w:val="008C3EB5"/>
    <w:rsid w:val="008F2B0B"/>
    <w:rsid w:val="00907A52"/>
    <w:rsid w:val="00915D2E"/>
    <w:rsid w:val="00915F21"/>
    <w:rsid w:val="00932D61"/>
    <w:rsid w:val="00933AC9"/>
    <w:rsid w:val="00974B2B"/>
    <w:rsid w:val="009B124B"/>
    <w:rsid w:val="009C1C25"/>
    <w:rsid w:val="009C31EB"/>
    <w:rsid w:val="009E3E41"/>
    <w:rsid w:val="00A240C8"/>
    <w:rsid w:val="00A35BB7"/>
    <w:rsid w:val="00A63241"/>
    <w:rsid w:val="00A810F2"/>
    <w:rsid w:val="00AF4492"/>
    <w:rsid w:val="00B136C3"/>
    <w:rsid w:val="00B14C55"/>
    <w:rsid w:val="00B17FC7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228CF"/>
    <w:rsid w:val="00C6054E"/>
    <w:rsid w:val="00CA4486"/>
    <w:rsid w:val="00CA5822"/>
    <w:rsid w:val="00D14834"/>
    <w:rsid w:val="00D517D3"/>
    <w:rsid w:val="00DA59C7"/>
    <w:rsid w:val="00E81557"/>
    <w:rsid w:val="00E92256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FD36"/>
  <w15:docId w15:val="{6984C96F-E9B7-46EB-9D21-9646502B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Home</cp:lastModifiedBy>
  <cp:revision>9</cp:revision>
  <cp:lastPrinted>2024-09-30T13:47:00Z</cp:lastPrinted>
  <dcterms:created xsi:type="dcterms:W3CDTF">2024-09-27T13:27:00Z</dcterms:created>
  <dcterms:modified xsi:type="dcterms:W3CDTF">2024-12-11T05:38:00Z</dcterms:modified>
</cp:coreProperties>
</file>