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8" w:rsidRPr="009444A8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9444A8">
        <w:rPr>
          <w:rFonts w:ascii="Times New Roman" w:hAnsi="Times New Roman"/>
          <w:b/>
        </w:rPr>
        <w:t>АДМИНИСТРАЦИЯ</w:t>
      </w:r>
    </w:p>
    <w:p w:rsidR="004D1B48" w:rsidRPr="009444A8" w:rsidRDefault="00E4204E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9444A8">
        <w:rPr>
          <w:rFonts w:ascii="Times New Roman" w:hAnsi="Times New Roman"/>
          <w:b/>
        </w:rPr>
        <w:t>СРЕДНЕИКОРЕЦКОГО</w:t>
      </w:r>
      <w:r w:rsidR="004D1B48" w:rsidRPr="009444A8">
        <w:rPr>
          <w:rFonts w:ascii="Times New Roman" w:hAnsi="Times New Roman"/>
          <w:b/>
        </w:rPr>
        <w:t xml:space="preserve"> СЕЛЬСКОГО ПОСЕЛЕНИЯ</w:t>
      </w:r>
    </w:p>
    <w:p w:rsidR="004D1B48" w:rsidRPr="009444A8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9444A8">
        <w:rPr>
          <w:rFonts w:ascii="Times New Roman" w:hAnsi="Times New Roman"/>
          <w:b/>
        </w:rPr>
        <w:t>ЛИСКИНСКОГО МУНИЦИПАЛЬНОГО РАЙОНА</w:t>
      </w:r>
    </w:p>
    <w:p w:rsidR="004D1B48" w:rsidRPr="009444A8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9444A8">
        <w:rPr>
          <w:rFonts w:ascii="Times New Roman" w:hAnsi="Times New Roman"/>
          <w:b/>
        </w:rPr>
        <w:t>ВОРОНЕЖСКОЙ ОБЛАСТИ</w:t>
      </w:r>
    </w:p>
    <w:p w:rsidR="004D1B48" w:rsidRPr="009444A8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</w:p>
    <w:p w:rsidR="004D1B48" w:rsidRPr="009444A8" w:rsidRDefault="004D1B48" w:rsidP="004D1B4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/>
          <w:b/>
        </w:rPr>
      </w:pPr>
      <w:r w:rsidRPr="009444A8">
        <w:rPr>
          <w:rFonts w:ascii="Times New Roman" w:hAnsi="Times New Roman"/>
          <w:b/>
        </w:rPr>
        <w:t>П О С Т А Н О В Л Е Н И Е</w:t>
      </w:r>
    </w:p>
    <w:p w:rsidR="004D1B48" w:rsidRPr="009444A8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9444A8" w:rsidRDefault="00E4204E" w:rsidP="004D1B48">
      <w:pPr>
        <w:spacing w:after="0"/>
        <w:ind w:right="-284"/>
        <w:rPr>
          <w:rFonts w:ascii="Times New Roman" w:hAnsi="Times New Roman"/>
          <w:b/>
          <w:u w:val="single"/>
        </w:rPr>
      </w:pPr>
      <w:r w:rsidRPr="009444A8">
        <w:rPr>
          <w:rFonts w:ascii="Times New Roman" w:hAnsi="Times New Roman"/>
          <w:u w:val="single"/>
        </w:rPr>
        <w:t>от  «27</w:t>
      </w:r>
      <w:r w:rsidR="00D13CB7" w:rsidRPr="009444A8">
        <w:rPr>
          <w:rFonts w:ascii="Times New Roman" w:hAnsi="Times New Roman"/>
          <w:u w:val="single"/>
        </w:rPr>
        <w:t xml:space="preserve">» </w:t>
      </w:r>
      <w:r w:rsidR="0019762D" w:rsidRPr="009444A8">
        <w:rPr>
          <w:rFonts w:ascii="Times New Roman" w:hAnsi="Times New Roman"/>
          <w:u w:val="single"/>
        </w:rPr>
        <w:t>октября</w:t>
      </w:r>
      <w:r w:rsidR="004D1B48" w:rsidRPr="009444A8">
        <w:rPr>
          <w:rFonts w:ascii="Times New Roman" w:hAnsi="Times New Roman"/>
          <w:u w:val="single"/>
        </w:rPr>
        <w:t xml:space="preserve">  2022 г. № </w:t>
      </w:r>
      <w:r w:rsidRPr="009444A8">
        <w:rPr>
          <w:rFonts w:ascii="Times New Roman" w:hAnsi="Times New Roman"/>
          <w:u w:val="single"/>
        </w:rPr>
        <w:t>108</w:t>
      </w:r>
    </w:p>
    <w:p w:rsidR="004D1B48" w:rsidRPr="009444A8" w:rsidRDefault="004D1B48" w:rsidP="004D1B48">
      <w:pPr>
        <w:spacing w:after="0"/>
        <w:ind w:right="-284"/>
        <w:rPr>
          <w:rFonts w:ascii="Times New Roman" w:hAnsi="Times New Roman"/>
        </w:rPr>
      </w:pPr>
      <w:r w:rsidRPr="009444A8">
        <w:rPr>
          <w:rFonts w:ascii="Times New Roman" w:hAnsi="Times New Roman"/>
        </w:rPr>
        <w:t xml:space="preserve">с. </w:t>
      </w:r>
      <w:r w:rsidR="00E4204E" w:rsidRPr="009444A8">
        <w:rPr>
          <w:rFonts w:ascii="Times New Roman" w:hAnsi="Times New Roman"/>
        </w:rPr>
        <w:t>Средний Икорец</w:t>
      </w:r>
    </w:p>
    <w:p w:rsidR="004D1B48" w:rsidRPr="009444A8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9444A8" w:rsidRDefault="004D1B48" w:rsidP="004D1B48">
      <w:pPr>
        <w:spacing w:after="0"/>
        <w:ind w:right="-284"/>
        <w:rPr>
          <w:rFonts w:ascii="Times New Roman" w:hAnsi="Times New Roman"/>
          <w:b/>
        </w:rPr>
      </w:pPr>
      <w:r w:rsidRPr="009444A8">
        <w:rPr>
          <w:rFonts w:ascii="Times New Roman" w:hAnsi="Times New Roman"/>
          <w:b/>
        </w:rPr>
        <w:t>О присвоении адресов объектам адресации</w:t>
      </w:r>
      <w:bookmarkStart w:id="0" w:name="_GoBack"/>
      <w:bookmarkEnd w:id="0"/>
    </w:p>
    <w:p w:rsidR="004D1B48" w:rsidRPr="009444A8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9444A8" w:rsidRDefault="004D1B48" w:rsidP="004D1B48">
      <w:pPr>
        <w:spacing w:after="0"/>
        <w:rPr>
          <w:rFonts w:ascii="Times New Roman" w:hAnsi="Times New Roman"/>
        </w:rPr>
      </w:pPr>
    </w:p>
    <w:p w:rsidR="004D1B48" w:rsidRPr="009444A8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9444A8">
        <w:rPr>
          <w:rFonts w:ascii="Times New Roman" w:hAnsi="Times New Roman"/>
        </w:rPr>
        <w:t xml:space="preserve">          В связи с упорядочиванием адресов объектов адресации расположенных на территории </w:t>
      </w:r>
      <w:r w:rsidR="00E4204E" w:rsidRPr="009444A8">
        <w:rPr>
          <w:rFonts w:ascii="Times New Roman" w:hAnsi="Times New Roman"/>
        </w:rPr>
        <w:t>Среднеикорецкого</w:t>
      </w:r>
      <w:r w:rsidRPr="009444A8">
        <w:rPr>
          <w:rFonts w:ascii="Times New Roman" w:hAnsi="Times New Roman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D0EFA" w:rsidRPr="009444A8">
        <w:rPr>
          <w:rFonts w:ascii="Times New Roman" w:hAnsi="Times New Roman"/>
        </w:rPr>
        <w:t xml:space="preserve"> </w:t>
      </w:r>
      <w:r w:rsidRPr="009444A8">
        <w:rPr>
          <w:rFonts w:ascii="Times New Roman" w:hAnsi="Times New Roman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r w:rsidR="00E4204E" w:rsidRPr="009444A8">
        <w:rPr>
          <w:rFonts w:ascii="Times New Roman" w:hAnsi="Times New Roman"/>
        </w:rPr>
        <w:t>Среднеикорецкого</w:t>
      </w:r>
      <w:r w:rsidRPr="009444A8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4D1B48" w:rsidRPr="009444A8" w:rsidRDefault="009444A8" w:rsidP="004D1B48">
      <w:pPr>
        <w:spacing w:after="0" w:line="360" w:lineRule="auto"/>
        <w:jc w:val="both"/>
        <w:rPr>
          <w:rFonts w:ascii="Times New Roman" w:hAnsi="Times New Roman"/>
        </w:rPr>
      </w:pPr>
      <w:r w:rsidRPr="009444A8"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flip:x y;z-index:251656192;visibility:visibl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J5WOWcyAgAAXAQAAA4AAAAAAAAAAAAAAAAA&#10;LgIAAGRycy9lMm9Eb2MueG1sUEsBAi0AFAAGAAgAAAAhABKkr+PfAAAACwEAAA8AAAAAAAAAAAAA&#10;AAAAjAQAAGRycy9kb3ducmV2LnhtbFBLBQYAAAAABAAEAPMAAACYBQAAAAA=&#10;">
            <v:stroke endarrow="block"/>
          </v:line>
        </w:pict>
      </w:r>
      <w:r w:rsidRPr="009444A8"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54.15pt;margin-top:6.4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" filled="f" stroked="f">
            <v:textbox inset="0,,0">
              <w:txbxContent>
                <w:p w:rsidR="009444A8" w:rsidRDefault="009444A8" w:rsidP="004D1B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1B48" w:rsidRPr="009444A8">
        <w:rPr>
          <w:rFonts w:ascii="Times New Roman" w:hAnsi="Times New Roman"/>
          <w:b/>
        </w:rPr>
        <w:t>ПОСТАНОВЛЯЕТ:</w:t>
      </w:r>
    </w:p>
    <w:p w:rsidR="004D1B48" w:rsidRPr="009444A8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9444A8">
        <w:rPr>
          <w:rFonts w:ascii="Times New Roman" w:hAnsi="Times New Roman"/>
        </w:rPr>
        <w:t xml:space="preserve">  1. Присвоить адреса объектам адресации, расположенных на территории </w:t>
      </w:r>
      <w:r w:rsidR="00E4204E" w:rsidRPr="009444A8">
        <w:rPr>
          <w:rFonts w:ascii="Times New Roman" w:hAnsi="Times New Roman"/>
        </w:rPr>
        <w:t xml:space="preserve">Среднеикорецкого </w:t>
      </w:r>
      <w:r w:rsidRPr="009444A8">
        <w:rPr>
          <w:rFonts w:ascii="Times New Roman" w:hAnsi="Times New Roman"/>
        </w:rPr>
        <w:t xml:space="preserve">сельского </w:t>
      </w:r>
      <w:r w:rsidR="004D3D51" w:rsidRPr="009444A8">
        <w:rPr>
          <w:rFonts w:ascii="Times New Roman" w:hAnsi="Times New Roman"/>
        </w:rPr>
        <w:t>поселения, согласно приложению №1, приложению №2, приложению №3, приложению №4, приложению №5.</w:t>
      </w:r>
    </w:p>
    <w:p w:rsidR="004D1B48" w:rsidRPr="009444A8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9444A8">
        <w:rPr>
          <w:rFonts w:ascii="Times New Roman" w:hAnsi="Times New Roman"/>
        </w:rPr>
        <w:t>2. Контроль за выполнением настоящего постановления оставляю за собой.</w:t>
      </w:r>
      <w:r w:rsidR="009444A8" w:rsidRPr="009444A8">
        <w:rPr>
          <w:rFonts w:ascii="Times New Roman" w:hAnsi="Times New Roman"/>
          <w:noProof/>
          <w:lang w:eastAsia="ru-RU"/>
        </w:rPr>
        <w:pict>
          <v:line id="Line 4" o:spid="_x0000_s1028" style="position:absolute;left:0;text-align:left;z-index:251658240;visibility:visible;mso-position-horizontal-relative:text;mso-position-vertical-relative:text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XJgIAAEg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">
            <v:stroke endarrow="block"/>
          </v:line>
        </w:pict>
      </w:r>
      <w:r w:rsidR="009444A8" w:rsidRPr="009444A8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133pt;margin-top:3.15pt;width:28pt;height:19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cOwIAAIM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">
            <v:stroke startarrow="block" endarrow="block"/>
          </v:shape>
        </w:pict>
      </w:r>
    </w:p>
    <w:p w:rsidR="004D1B48" w:rsidRPr="009444A8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9444A8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9444A8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9444A8" w:rsidRDefault="004D1B48" w:rsidP="004D1B48">
      <w:pPr>
        <w:spacing w:after="0"/>
        <w:jc w:val="both"/>
        <w:rPr>
          <w:rFonts w:ascii="Times New Roman" w:hAnsi="Times New Roman"/>
        </w:rPr>
      </w:pPr>
      <w:r w:rsidRPr="009444A8">
        <w:rPr>
          <w:rFonts w:ascii="Times New Roman" w:hAnsi="Times New Roman"/>
        </w:rPr>
        <w:t xml:space="preserve">Глава </w:t>
      </w:r>
      <w:r w:rsidR="00E4204E" w:rsidRPr="009444A8">
        <w:rPr>
          <w:rFonts w:ascii="Times New Roman" w:hAnsi="Times New Roman"/>
        </w:rPr>
        <w:t>Среднеикорецкого</w:t>
      </w:r>
    </w:p>
    <w:p w:rsidR="004D1B48" w:rsidRPr="009444A8" w:rsidRDefault="004D1B48" w:rsidP="004D1B48">
      <w:pPr>
        <w:spacing w:after="0"/>
        <w:jc w:val="both"/>
        <w:rPr>
          <w:rFonts w:ascii="Times New Roman" w:hAnsi="Times New Roman"/>
        </w:rPr>
      </w:pPr>
      <w:r w:rsidRPr="009444A8">
        <w:rPr>
          <w:rFonts w:ascii="Times New Roman" w:hAnsi="Times New Roman"/>
        </w:rPr>
        <w:t xml:space="preserve">сельского поселения                                                                 </w:t>
      </w:r>
      <w:r w:rsidR="00E4204E" w:rsidRPr="009444A8">
        <w:rPr>
          <w:rFonts w:ascii="Times New Roman" w:hAnsi="Times New Roman"/>
        </w:rPr>
        <w:t xml:space="preserve">                   А. П. Нестеров</w:t>
      </w:r>
    </w:p>
    <w:p w:rsidR="004D1B48" w:rsidRPr="009444A8" w:rsidRDefault="004D1B48" w:rsidP="004D1B48"/>
    <w:p w:rsidR="004D1B48" w:rsidRPr="009444A8" w:rsidRDefault="004D1B48" w:rsidP="004D1B48"/>
    <w:p w:rsidR="004D1B48" w:rsidRDefault="004D1B48" w:rsidP="004D1B48"/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4D1B4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747ADD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8A11DF" w:rsidRDefault="00E4204E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</w:t>
      </w:r>
      <w:r w:rsidR="008A11D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E4204E">
        <w:rPr>
          <w:rFonts w:ascii="Times New Roman" w:hAnsi="Times New Roman"/>
          <w:sz w:val="24"/>
          <w:szCs w:val="24"/>
          <w:u w:val="single"/>
        </w:rPr>
        <w:t>108</w:t>
      </w:r>
      <w:r w:rsidR="00760AFA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E4204E">
        <w:rPr>
          <w:rFonts w:ascii="Times New Roman" w:hAnsi="Times New Roman"/>
          <w:sz w:val="24"/>
          <w:szCs w:val="24"/>
          <w:u w:val="single"/>
        </w:rPr>
        <w:t>27</w:t>
      </w:r>
      <w:r w:rsidR="00F46713">
        <w:rPr>
          <w:rFonts w:ascii="Times New Roman" w:hAnsi="Times New Roman"/>
          <w:sz w:val="24"/>
          <w:szCs w:val="24"/>
          <w:u w:val="single"/>
        </w:rPr>
        <w:t>.10</w:t>
      </w:r>
      <w:r w:rsidR="004D1B48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DA034F" w:rsidTr="00AE60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A034F" w:rsidTr="00AE60FD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Pr="00E16C39" w:rsidRDefault="006A2B5F" w:rsidP="00696C5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Default="004D1B48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D27CDA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9700A9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D27CDA" w:rsidRDefault="009700A9" w:rsidP="009700A9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4204E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r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9700A9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26CF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700A9">
              <w:rPr>
                <w:rFonts w:ascii="Times New Roman" w:hAnsi="Times New Roman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9700A9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9700A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 xml:space="preserve">Российская </w:t>
            </w:r>
            <w:r w:rsidRPr="007171E2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4D14D2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4A65D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lastRenderedPageBreak/>
              <w:t>Среднеикоре</w:t>
            </w:r>
            <w:r w:rsidRPr="002D16C7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4A0804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lastRenderedPageBreak/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4E5428">
              <w:rPr>
                <w:rFonts w:ascii="Times New Roman" w:hAnsi="Times New Roman"/>
              </w:rPr>
              <w:t>Площадь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313F89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D27CDA" w:rsidTr="00E4204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Pr="00E16C39" w:rsidRDefault="00D27CDA" w:rsidP="00D27CDA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DA" w:rsidRDefault="00D27CDA" w:rsidP="00D27CDA"/>
        </w:tc>
      </w:tr>
    </w:tbl>
    <w:p w:rsidR="00544A5D" w:rsidRDefault="00544A5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3D7F29" w:rsidTr="003D7F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3D7F29" w:rsidTr="003D7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D27CDA" w:rsidRDefault="003D7F29" w:rsidP="003D7F29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2B0A77" w:rsidP="003D7F29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3D7F2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 xml:space="preserve">Российская </w:t>
            </w:r>
            <w:r w:rsidRPr="007171E2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lastRenderedPageBreak/>
              <w:t xml:space="preserve">Воронежская </w:t>
            </w:r>
            <w:r w:rsidRPr="004D14D2"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lastRenderedPageBreak/>
              <w:t xml:space="preserve">Лискинский </w:t>
            </w:r>
            <w:r w:rsidRPr="004A65DF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lastRenderedPageBreak/>
              <w:t>Среднеикоре</w:t>
            </w:r>
            <w:r w:rsidRPr="002D16C7">
              <w:rPr>
                <w:rFonts w:ascii="Times New Roman" w:hAnsi="Times New Roman"/>
              </w:rPr>
              <w:lastRenderedPageBreak/>
              <w:t>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lastRenderedPageBreak/>
              <w:t xml:space="preserve">Село Средний </w:t>
            </w:r>
            <w:r w:rsidRPr="004A0804">
              <w:rPr>
                <w:rFonts w:ascii="Times New Roman" w:hAnsi="Times New Roman"/>
              </w:rPr>
              <w:lastRenderedPageBreak/>
              <w:t>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lastRenderedPageBreak/>
              <w:t xml:space="preserve">Площадь </w:t>
            </w:r>
            <w:r w:rsidRPr="00A14E07">
              <w:rPr>
                <w:rFonts w:ascii="Times New Roman" w:hAnsi="Times New Roman"/>
              </w:rPr>
              <w:lastRenderedPageBreak/>
              <w:t>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3D7F29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4E07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 xml:space="preserve">Лискинский муниципальный </w:t>
            </w:r>
            <w:r w:rsidRPr="00683E70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71077D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177F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4676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683E7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1077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B0C9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7B6C72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F47DD7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5198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DC3B8B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4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9478D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D6F99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F47DD7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5198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DC3B8B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4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9478D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D6F99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A455CF" w:rsidTr="003D7F29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Pr="00E16C39" w:rsidRDefault="00A455CF" w:rsidP="00A455CF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F47DD7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5198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DC3B8B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4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A9478D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CD6F99">
              <w:rPr>
                <w:rFonts w:ascii="Times New Roman" w:hAnsi="Times New Roman"/>
              </w:rPr>
              <w:t>Площадь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CF" w:rsidRDefault="00A455CF" w:rsidP="00A455CF">
            <w:r w:rsidRPr="00BF5BA7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315"/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4C4B68" w:rsidTr="004C4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4C4B68" w:rsidTr="004C4B6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C4B68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r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5F3BDA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D27CDA" w:rsidRDefault="005F3BDA" w:rsidP="005F3BDA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DA" w:rsidRDefault="005F3BDA" w:rsidP="005F3BDA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5F3BDA" w:rsidTr="004C4B6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Pr="00E16C39" w:rsidRDefault="005F3BDA" w:rsidP="005F3BDA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951EFC">
              <w:t>30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DA" w:rsidRDefault="005F3BDA" w:rsidP="005F3BDA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4C4B6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Приложение№3                                                                           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1910CD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1910CD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2710D8" w:rsidP="009F6144">
            <w:r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2710D8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D27CDA" w:rsidRDefault="002710D8" w:rsidP="002710D8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Воронежская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Лискинский </w:t>
            </w:r>
            <w:r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8" w:rsidRDefault="002710D8" w:rsidP="002710D8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2710D8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Pr="00E16C39" w:rsidRDefault="002710D8" w:rsidP="002710D8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8" w:rsidRDefault="002710D8" w:rsidP="002710D8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93AF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451B0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132B1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1D3478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81D7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93AF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451B0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132B1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11E77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81D7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93AF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451B0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132B1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11E77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81D7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93AF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451B0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132B1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11E77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81D77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93AF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E0253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04C8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55D51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CC2F6B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B93AF4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E0253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04C8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55D51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CC2F6B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A53BAB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35375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E0253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04C8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55D51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CC2F6B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A53BAB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35375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E0253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04C8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55D51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CC2F6B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A53BAB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35375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E0253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04C8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55D51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CC2F6B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CA1130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Pr="00E16C39" w:rsidRDefault="00CA1130" w:rsidP="00CA1130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8640C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A53BAB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353750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E0253D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204C86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755D51">
              <w:t>50 лет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30" w:rsidRDefault="00CA1130" w:rsidP="00CA1130">
            <w:r w:rsidRPr="00CC2F6B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2F03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022F03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6144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F6144">
        <w:rPr>
          <w:rFonts w:ascii="Times New Roman" w:hAnsi="Times New Roman"/>
          <w:sz w:val="24"/>
          <w:szCs w:val="24"/>
        </w:rPr>
        <w:t xml:space="preserve">Приложение№4                                                                                                                </w:t>
      </w:r>
    </w:p>
    <w:p w:rsidR="009F6144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9F6144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9F6144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9F6144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9F6144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22F03">
        <w:rPr>
          <w:rFonts w:ascii="Times New Roman" w:hAnsi="Times New Roman"/>
          <w:sz w:val="18"/>
          <w:szCs w:val="1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9F6144" w:rsidRPr="00022F03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</w:tr>
      <w:tr w:rsidR="009F6144" w:rsidRPr="00022F03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9F6144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022F03" w:rsidP="009F6144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022F03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1В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022F03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022F03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022F03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022F03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022F03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022F03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  <w:tr w:rsidR="00022F03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sz w:val="18"/>
                <w:szCs w:val="18"/>
              </w:rPr>
              <w:t>50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022F03" w:rsidRDefault="00022F03" w:rsidP="00022F03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b/>
                <w:bCs/>
                <w:sz w:val="18"/>
                <w:szCs w:val="18"/>
              </w:rPr>
              <w:t>36:14:</w:t>
            </w:r>
          </w:p>
        </w:tc>
      </w:tr>
    </w:tbl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Приложение№5                                                                           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108 от 27.10.2022 года </w:t>
      </w: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C86934" w:rsidTr="00944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C86934" w:rsidTr="009444A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9444A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Земельного </w:t>
            </w:r>
            <w:r>
              <w:rPr>
                <w:rFonts w:ascii="Times New Roman" w:hAnsi="Times New Roman"/>
                <w:b/>
              </w:rPr>
              <w:lastRenderedPageBreak/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Кадастровый номер</w:t>
            </w:r>
          </w:p>
        </w:tc>
      </w:tr>
      <w:tr w:rsidR="00C86934" w:rsidTr="009444A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C86934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E02DAD" w:rsidP="009444A8">
            <w:r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E02DAD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9444A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9444A8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D27CDA" w:rsidRDefault="00E02DAD" w:rsidP="00E02DAD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D" w:rsidRDefault="00E02DAD" w:rsidP="00E02DAD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370682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 xml:space="preserve">Лискинский муниципальный </w:t>
            </w:r>
            <w:r w:rsidRPr="004A65DF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2D16C7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  <w:tr w:rsidR="00E02DAD" w:rsidTr="009444A8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Pr="00E16C39" w:rsidRDefault="00E02DAD" w:rsidP="00E02DA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7171E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D14D2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65DF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2D16C7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4A0804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9C3BA6">
              <w:t>Буденного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D" w:rsidRDefault="00E02DAD" w:rsidP="00E02DAD">
            <w:r w:rsidRPr="00115943">
              <w:rPr>
                <w:rFonts w:ascii="Times New Roman" w:hAnsi="Times New Roman"/>
                <w:b/>
                <w:bCs/>
              </w:rPr>
              <w:t>36:14:</w:t>
            </w:r>
          </w:p>
        </w:tc>
      </w:tr>
    </w:tbl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F6144" w:rsidSect="008A11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4F" w:rsidRDefault="0049494F" w:rsidP="004C4B68">
      <w:pPr>
        <w:spacing w:after="0" w:line="240" w:lineRule="auto"/>
      </w:pPr>
      <w:r>
        <w:separator/>
      </w:r>
    </w:p>
  </w:endnote>
  <w:endnote w:type="continuationSeparator" w:id="0">
    <w:p w:rsidR="0049494F" w:rsidRDefault="0049494F" w:rsidP="004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4F" w:rsidRDefault="0049494F" w:rsidP="004C4B68">
      <w:pPr>
        <w:spacing w:after="0" w:line="240" w:lineRule="auto"/>
      </w:pPr>
      <w:r>
        <w:separator/>
      </w:r>
    </w:p>
  </w:footnote>
  <w:footnote w:type="continuationSeparator" w:id="0">
    <w:p w:rsidR="0049494F" w:rsidRDefault="0049494F" w:rsidP="004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E8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0DB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B7F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2D0E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2354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B54C6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1DF"/>
    <w:rsid w:val="00006159"/>
    <w:rsid w:val="00022F03"/>
    <w:rsid w:val="000259BD"/>
    <w:rsid w:val="00030F23"/>
    <w:rsid w:val="00070F19"/>
    <w:rsid w:val="000F5820"/>
    <w:rsid w:val="00145F0F"/>
    <w:rsid w:val="001910CD"/>
    <w:rsid w:val="0019762D"/>
    <w:rsid w:val="00227EC9"/>
    <w:rsid w:val="002405AC"/>
    <w:rsid w:val="002546B1"/>
    <w:rsid w:val="002710D8"/>
    <w:rsid w:val="002B0A77"/>
    <w:rsid w:val="002E3369"/>
    <w:rsid w:val="00313F89"/>
    <w:rsid w:val="0032308F"/>
    <w:rsid w:val="00355FB2"/>
    <w:rsid w:val="00373183"/>
    <w:rsid w:val="003D7F29"/>
    <w:rsid w:val="003E1103"/>
    <w:rsid w:val="004141E6"/>
    <w:rsid w:val="004559DA"/>
    <w:rsid w:val="004910F4"/>
    <w:rsid w:val="0049494F"/>
    <w:rsid w:val="004C4B68"/>
    <w:rsid w:val="004D1B48"/>
    <w:rsid w:val="004D3D51"/>
    <w:rsid w:val="00544A5D"/>
    <w:rsid w:val="00550420"/>
    <w:rsid w:val="00572E51"/>
    <w:rsid w:val="005A3593"/>
    <w:rsid w:val="005F3BDA"/>
    <w:rsid w:val="005F5A1E"/>
    <w:rsid w:val="00647FFE"/>
    <w:rsid w:val="00677F61"/>
    <w:rsid w:val="00696C59"/>
    <w:rsid w:val="006A2B5F"/>
    <w:rsid w:val="006B706B"/>
    <w:rsid w:val="006C78F6"/>
    <w:rsid w:val="007455B6"/>
    <w:rsid w:val="00747ADD"/>
    <w:rsid w:val="0075133E"/>
    <w:rsid w:val="00760AFA"/>
    <w:rsid w:val="00781CDA"/>
    <w:rsid w:val="00832BE4"/>
    <w:rsid w:val="008521D2"/>
    <w:rsid w:val="008909EF"/>
    <w:rsid w:val="008A11DF"/>
    <w:rsid w:val="008C600F"/>
    <w:rsid w:val="008F5F4E"/>
    <w:rsid w:val="00915395"/>
    <w:rsid w:val="00926CFA"/>
    <w:rsid w:val="009444A8"/>
    <w:rsid w:val="0094676C"/>
    <w:rsid w:val="009700A9"/>
    <w:rsid w:val="009F1BCF"/>
    <w:rsid w:val="009F6144"/>
    <w:rsid w:val="00A42739"/>
    <w:rsid w:val="00A455CF"/>
    <w:rsid w:val="00A93244"/>
    <w:rsid w:val="00AD0EFA"/>
    <w:rsid w:val="00AE60FD"/>
    <w:rsid w:val="00B2614F"/>
    <w:rsid w:val="00B37904"/>
    <w:rsid w:val="00BB565D"/>
    <w:rsid w:val="00C1069E"/>
    <w:rsid w:val="00C15645"/>
    <w:rsid w:val="00C57EF9"/>
    <w:rsid w:val="00C86934"/>
    <w:rsid w:val="00CA1130"/>
    <w:rsid w:val="00CC5DEE"/>
    <w:rsid w:val="00CD7F25"/>
    <w:rsid w:val="00D13CB7"/>
    <w:rsid w:val="00D27CDA"/>
    <w:rsid w:val="00D56600"/>
    <w:rsid w:val="00D5675C"/>
    <w:rsid w:val="00D81077"/>
    <w:rsid w:val="00DA034F"/>
    <w:rsid w:val="00DF7AB2"/>
    <w:rsid w:val="00E02DAD"/>
    <w:rsid w:val="00E16C39"/>
    <w:rsid w:val="00E2436C"/>
    <w:rsid w:val="00E4204E"/>
    <w:rsid w:val="00ED54DD"/>
    <w:rsid w:val="00EE03CA"/>
    <w:rsid w:val="00F4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5:docId w15:val="{B4213232-AC09-48A1-9072-C1D5FDA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D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1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1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B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4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4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25</Pages>
  <Words>6574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18</cp:revision>
  <cp:lastPrinted>2022-11-03T07:03:00Z</cp:lastPrinted>
  <dcterms:created xsi:type="dcterms:W3CDTF">2022-10-27T07:50:00Z</dcterms:created>
  <dcterms:modified xsi:type="dcterms:W3CDTF">2022-11-03T09:03:00Z</dcterms:modified>
</cp:coreProperties>
</file>