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825" w:rsidRDefault="001B3825" w:rsidP="001B3825">
      <w:pPr>
        <w:spacing w:after="0" w:line="240" w:lineRule="auto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2F317F" w:rsidRPr="002F317F" w:rsidRDefault="002F317F" w:rsidP="002F317F">
      <w:pPr>
        <w:tabs>
          <w:tab w:val="center" w:pos="4677"/>
          <w:tab w:val="left" w:pos="57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17F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2F317F" w:rsidRPr="002F317F" w:rsidRDefault="002F317F" w:rsidP="002F3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17F">
        <w:rPr>
          <w:rFonts w:ascii="Times New Roman" w:hAnsi="Times New Roman" w:cs="Times New Roman"/>
          <w:b/>
          <w:sz w:val="28"/>
          <w:szCs w:val="28"/>
        </w:rPr>
        <w:t>СРЕДНЕИКОРЕЦКОГО СЕЛЬСКОГО ПОСЕЛЕНИЯ</w:t>
      </w:r>
    </w:p>
    <w:p w:rsidR="002F317F" w:rsidRPr="002F317F" w:rsidRDefault="002F317F" w:rsidP="002F317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17F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2F317F" w:rsidRPr="002F317F" w:rsidRDefault="002F317F" w:rsidP="002F317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17F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2F317F" w:rsidRPr="002F317F" w:rsidRDefault="002F317F" w:rsidP="002F317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317F" w:rsidRPr="002F317F" w:rsidRDefault="002F317F" w:rsidP="002F317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31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2F317F" w:rsidRPr="00A63387" w:rsidRDefault="002F317F" w:rsidP="002F317F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3387">
        <w:rPr>
          <w:rFonts w:ascii="Times New Roman" w:hAnsi="Times New Roman" w:cs="Times New Roman"/>
          <w:sz w:val="28"/>
          <w:szCs w:val="28"/>
          <w:u w:val="single"/>
        </w:rPr>
        <w:t>от «5» марта 2021 г. № 3</w:t>
      </w:r>
      <w:r w:rsidR="00A63387" w:rsidRPr="00A63387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A63387">
        <w:rPr>
          <w:rFonts w:ascii="Times New Roman" w:hAnsi="Times New Roman" w:cs="Times New Roman"/>
          <w:sz w:val="28"/>
          <w:szCs w:val="28"/>
        </w:rPr>
        <w:t xml:space="preserve">  </w:t>
      </w:r>
      <w:r w:rsidRPr="00A63387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2F317F" w:rsidRPr="00A63387" w:rsidRDefault="002F317F" w:rsidP="002F3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387">
        <w:rPr>
          <w:rFonts w:ascii="Times New Roman" w:hAnsi="Times New Roman" w:cs="Times New Roman"/>
          <w:sz w:val="28"/>
          <w:szCs w:val="28"/>
        </w:rPr>
        <w:t>с. Средний Икорец</w:t>
      </w:r>
    </w:p>
    <w:p w:rsidR="001B3825" w:rsidRDefault="001B3825" w:rsidP="001B3825">
      <w:pPr>
        <w:pStyle w:val="20"/>
        <w:rPr>
          <w:rFonts w:ascii="Times New Roman" w:hAnsi="Times New Roman" w:cs="Times New Roman"/>
          <w:b w:val="0"/>
          <w:sz w:val="28"/>
        </w:rPr>
      </w:pPr>
    </w:p>
    <w:p w:rsidR="001B3825" w:rsidRDefault="001B3825" w:rsidP="001B3825">
      <w:pPr>
        <w:pStyle w:val="ConsPlusTitle"/>
        <w:ind w:right="3401"/>
        <w:jc w:val="both"/>
        <w:rPr>
          <w:rFonts w:eastAsia="Calibri"/>
          <w:bCs w:val="0"/>
          <w:color w:val="000000" w:themeColor="text1"/>
          <w:sz w:val="28"/>
          <w:szCs w:val="28"/>
          <w:lang w:eastAsia="en-US"/>
        </w:rPr>
      </w:pPr>
      <w:r>
        <w:rPr>
          <w:rFonts w:eastAsia="Calibri"/>
          <w:bCs w:val="0"/>
          <w:color w:val="000000" w:themeColor="text1"/>
          <w:sz w:val="28"/>
          <w:szCs w:val="28"/>
          <w:lang w:eastAsia="en-US"/>
        </w:rPr>
        <w:t xml:space="preserve">О внесении изменений и дополнений в решение от </w:t>
      </w:r>
      <w:r w:rsidR="00A63387">
        <w:rPr>
          <w:rFonts w:eastAsia="Calibri"/>
          <w:bCs w:val="0"/>
          <w:color w:val="000000" w:themeColor="text1"/>
          <w:sz w:val="28"/>
          <w:szCs w:val="28"/>
          <w:lang w:eastAsia="en-US"/>
        </w:rPr>
        <w:t>2</w:t>
      </w:r>
      <w:r>
        <w:rPr>
          <w:rFonts w:eastAsia="Calibri"/>
          <w:bCs w:val="0"/>
          <w:color w:val="000000" w:themeColor="text1"/>
          <w:sz w:val="28"/>
          <w:szCs w:val="28"/>
          <w:lang w:eastAsia="en-US"/>
        </w:rPr>
        <w:t xml:space="preserve">0.05.2016 № </w:t>
      </w:r>
      <w:r w:rsidR="00A63387">
        <w:rPr>
          <w:rFonts w:eastAsia="Calibri"/>
          <w:bCs w:val="0"/>
          <w:color w:val="000000" w:themeColor="text1"/>
          <w:sz w:val="28"/>
          <w:szCs w:val="28"/>
          <w:lang w:eastAsia="en-US"/>
        </w:rPr>
        <w:t>58</w:t>
      </w:r>
      <w:r>
        <w:rPr>
          <w:rFonts w:eastAsia="Calibri"/>
          <w:bCs w:val="0"/>
          <w:color w:val="000000" w:themeColor="text1"/>
          <w:sz w:val="28"/>
          <w:szCs w:val="28"/>
          <w:lang w:eastAsia="en-US"/>
        </w:rPr>
        <w:t xml:space="preserve"> «Об утверждении Положения о бюджетном процессе в </w:t>
      </w:r>
      <w:r w:rsidR="00A63387">
        <w:rPr>
          <w:rFonts w:eastAsia="Calibri"/>
          <w:bCs w:val="0"/>
          <w:color w:val="000000" w:themeColor="text1"/>
          <w:sz w:val="28"/>
          <w:szCs w:val="28"/>
          <w:lang w:eastAsia="en-US"/>
        </w:rPr>
        <w:t>Среднеикорецком</w:t>
      </w:r>
      <w:r>
        <w:rPr>
          <w:rFonts w:eastAsia="Calibri"/>
          <w:bCs w:val="0"/>
          <w:color w:val="000000" w:themeColor="text1"/>
          <w:sz w:val="28"/>
          <w:szCs w:val="28"/>
          <w:lang w:eastAsia="en-US"/>
        </w:rPr>
        <w:t xml:space="preserve"> сельском поселении Лискинского муниципального района Воронежской области»</w:t>
      </w:r>
    </w:p>
    <w:p w:rsidR="001B3825" w:rsidRDefault="001B3825" w:rsidP="001B3825">
      <w:pPr>
        <w:pStyle w:val="ConsPlusTitle"/>
        <w:jc w:val="both"/>
        <w:rPr>
          <w:rFonts w:eastAsia="Calibri"/>
          <w:bCs w:val="0"/>
          <w:color w:val="000000" w:themeColor="text1"/>
          <w:sz w:val="28"/>
          <w:szCs w:val="28"/>
          <w:lang w:eastAsia="en-US"/>
        </w:rPr>
      </w:pPr>
    </w:p>
    <w:p w:rsidR="001B3825" w:rsidRPr="001B3825" w:rsidRDefault="001B3825" w:rsidP="001B3825">
      <w:pPr>
        <w:pStyle w:val="ConsPlusTitle"/>
        <w:jc w:val="both"/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</w:pP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в соответствии с Бюджетным Кодексом Российской Федерации, в целях приведения нормативных правовых актов в соответствие с действующим законодательством, руководствуясь Уставом </w:t>
      </w:r>
      <w:r w:rsidR="00A63387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Среднеикорецкого</w:t>
      </w: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области, Совет народных депутатов </w:t>
      </w:r>
      <w:r w:rsidR="00BF4D9F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Среднеикорецкого</w:t>
      </w: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</w:t>
      </w:r>
    </w:p>
    <w:p w:rsidR="001B3825" w:rsidRPr="001B3825" w:rsidRDefault="001B3825" w:rsidP="001B3825">
      <w:pPr>
        <w:pStyle w:val="ConsPlusTitle"/>
        <w:jc w:val="both"/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</w:pP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РЕШИЛ:</w:t>
      </w:r>
    </w:p>
    <w:p w:rsidR="001B3825" w:rsidRPr="001B3825" w:rsidRDefault="001B3825" w:rsidP="001B3825">
      <w:pPr>
        <w:pStyle w:val="ConsPlusTitle"/>
        <w:jc w:val="both"/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</w:pP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1. Внести в Положение о бюджетном процессе в </w:t>
      </w:r>
      <w:r w:rsidR="00BF4D9F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Среднеикорецком</w:t>
      </w: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 сельском поселении Лискинского муниципального района Воронежской области, (далее – Положение), утвержденное решением Совета народных депутатов </w:t>
      </w:r>
      <w:r w:rsidR="00BF4D9F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Среднеикорецкого</w:t>
      </w: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 сельского поселения от </w:t>
      </w:r>
      <w:r w:rsidR="00BF4D9F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20</w:t>
      </w: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.05.2016 № </w:t>
      </w:r>
      <w:r w:rsidR="00BF4D9F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58</w:t>
      </w: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 </w:t>
      </w:r>
      <w:r w:rsidR="00BF4D9F"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следующие </w:t>
      </w:r>
      <w:r w:rsidR="00BF4D9F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изменения</w:t>
      </w: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 и дополнения:</w:t>
      </w:r>
    </w:p>
    <w:p w:rsidR="001B3825" w:rsidRPr="001B3825" w:rsidRDefault="001B3825" w:rsidP="001B3825">
      <w:pPr>
        <w:pStyle w:val="ConsPlusTitle"/>
        <w:jc w:val="both"/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</w:pP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1.1. </w:t>
      </w:r>
      <w:r w:rsidRPr="009F60F6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Пункт </w:t>
      </w:r>
      <w:r w:rsidR="00A826F1" w:rsidRPr="009F60F6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4</w:t>
      </w: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 статьи 38 Положения изложить в следующей редакции:</w:t>
      </w:r>
    </w:p>
    <w:p w:rsidR="001B3825" w:rsidRPr="001B3825" w:rsidRDefault="001B3825" w:rsidP="001B3825">
      <w:pPr>
        <w:pStyle w:val="ConsPlusTitle"/>
        <w:jc w:val="both"/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</w:pP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«</w:t>
      </w:r>
      <w:r w:rsidR="00BF4D9F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5</w:t>
      </w: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.  Бюджетный прогноз (проект  бюджетного прогноза, проект изменений бюджетного прогноза) </w:t>
      </w:r>
      <w:r w:rsidR="00BF4D9F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Среднеикорецкого</w:t>
      </w:r>
      <w:r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 </w:t>
      </w: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сельского поселения Лискинского муниципального района на долгосрочный период (за исключением показателей финансового обеспечения муниципальных программ </w:t>
      </w:r>
      <w:r w:rsidR="00BF4D9F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Среднеикорецкого</w:t>
      </w: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 сельского поселения Лискинского муниципального района) представляется в Совет народных депутатов сельского поселения  одновременно с проектом решения о бюджете сельского п</w:t>
      </w:r>
      <w:bookmarkStart w:id="0" w:name="_GoBack"/>
      <w:bookmarkEnd w:id="0"/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оселения.».</w:t>
      </w:r>
    </w:p>
    <w:p w:rsidR="001B3825" w:rsidRPr="001B3825" w:rsidRDefault="001B3825" w:rsidP="001B3825">
      <w:pPr>
        <w:pStyle w:val="ConsPlusTitle"/>
        <w:jc w:val="both"/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</w:pPr>
    </w:p>
    <w:p w:rsidR="001B3825" w:rsidRPr="001B3825" w:rsidRDefault="001B3825" w:rsidP="001B3825">
      <w:pPr>
        <w:pStyle w:val="ConsPlusTitle"/>
        <w:jc w:val="both"/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</w:pP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1.2. Абзац второй пункта 1 статьи 59 Положения изложить в следующей редакции:</w:t>
      </w:r>
    </w:p>
    <w:p w:rsidR="001B3825" w:rsidRPr="001B3825" w:rsidRDefault="001B3825" w:rsidP="001B3825">
      <w:pPr>
        <w:pStyle w:val="ConsPlusTitle"/>
        <w:jc w:val="both"/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</w:pP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«Бюджетная смета казенного учреждения, являющегося органом местного самоуправления, осуществляющим бюджетные полномочия главного </w:t>
      </w: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lastRenderedPageBreak/>
        <w:t>распорядителя бюджетных средств, 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органа.».</w:t>
      </w:r>
    </w:p>
    <w:p w:rsidR="001B3825" w:rsidRPr="001B3825" w:rsidRDefault="001B3825" w:rsidP="001B3825">
      <w:pPr>
        <w:pStyle w:val="ConsPlusTitle"/>
        <w:jc w:val="both"/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</w:pPr>
    </w:p>
    <w:p w:rsidR="001B3825" w:rsidRPr="001B3825" w:rsidRDefault="001B3825" w:rsidP="001B3825">
      <w:pPr>
        <w:pStyle w:val="ConsPlusTitle"/>
        <w:jc w:val="both"/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</w:pP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1.3. </w:t>
      </w:r>
      <w:r w:rsidR="00BF4D9F"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Абзац </w:t>
      </w:r>
      <w:r w:rsidR="00BF4D9F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первый</w:t>
      </w:r>
      <w:r w:rsidR="00BF4D9F"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 пункта</w:t>
      </w: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 </w:t>
      </w:r>
      <w:r w:rsidR="00BF4D9F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5</w:t>
      </w: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 статьи 64 Положения изложить в следующей редакции:</w:t>
      </w:r>
    </w:p>
    <w:p w:rsidR="001B3825" w:rsidRPr="001B3825" w:rsidRDefault="001B3825" w:rsidP="001B3825">
      <w:pPr>
        <w:pStyle w:val="ConsPlusTitle"/>
        <w:jc w:val="both"/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</w:pP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«4.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1B3825" w:rsidRPr="001B3825" w:rsidRDefault="001B3825" w:rsidP="001B3825">
      <w:pPr>
        <w:pStyle w:val="ConsPlusTitle"/>
        <w:jc w:val="both"/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</w:pP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Принятие главным администратором средств бюджета </w:t>
      </w:r>
      <w:r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Петропавловского </w:t>
      </w: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сельского поселения решения о наличии (об отсутствии) потребности в указанных в абзаце первом настоящего пункта межбюджетных трансфертах, не использованных в отчетном финансовом году, а также их возврат в бюджет, которому они были ранее предоставлены, при принятии решения о наличии в них потребности осуществляются не позднее 30 рабочих дней со дня поступления указанных средств в бюджет, из которого они были ранее предоставлены, в соответствии с отчетом о расходах бюджета </w:t>
      </w:r>
      <w:r w:rsidR="00BF4D9F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Среднеикорецкого</w:t>
      </w: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 сельского поселения,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средств бюджета </w:t>
      </w:r>
      <w:r w:rsidR="00BF4D9F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Среднеикорецкого</w:t>
      </w: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 сельского поселения.</w:t>
      </w:r>
    </w:p>
    <w:p w:rsidR="001B3825" w:rsidRPr="001B3825" w:rsidRDefault="001B3825" w:rsidP="001B3825">
      <w:pPr>
        <w:pStyle w:val="ConsPlusTitle"/>
        <w:jc w:val="both"/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</w:pP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В соответствии с решением главного администратора средств бюджета </w:t>
      </w:r>
      <w:r w:rsidR="00BF4D9F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Среднеикорецкого</w:t>
      </w: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 сельского поселения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использованных в отчетном финансовом году, согласованным с финансовым органом администрации </w:t>
      </w:r>
      <w:r w:rsidR="00BF4D9F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Среднеикорецкого</w:t>
      </w: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 сельского поселения в определяемом им порядке, средства в объеме, не превышающем остатка указанных межбюджетных трансфертов, могут быть возвращены в текущем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1B3825" w:rsidRPr="001B3825" w:rsidRDefault="001B3825" w:rsidP="001B3825">
      <w:pPr>
        <w:pStyle w:val="ConsPlusTitle"/>
        <w:jc w:val="both"/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</w:pP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Порядок принятия решений, предусмотренных абзацем третьим настоящего пункта, устанавливается муниципальными правовыми актами администрации </w:t>
      </w:r>
      <w:r w:rsidR="00BF4D9F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Среднеикорецкого</w:t>
      </w: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 сельского поселения, регулирующими порядок возврата межбюджетных трансфертов из бюджета </w:t>
      </w:r>
      <w:r w:rsidR="00A74287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Среднеикорецкого</w:t>
      </w: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 сельского </w:t>
      </w: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lastRenderedPageBreak/>
        <w:t>поселения.</w:t>
      </w:r>
    </w:p>
    <w:p w:rsidR="001B3825" w:rsidRPr="001B3825" w:rsidRDefault="001B3825" w:rsidP="001B3825">
      <w:pPr>
        <w:pStyle w:val="ConsPlusTitle"/>
        <w:jc w:val="both"/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</w:pP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В случае,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межбюджетных трансфертов бюджетам государственных внебюджетных фондов,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перечислен в доход соответствующего бюджета, указанные средства подлежат взысканию в доход бюджета, из которого они были предоставлены, в порядке, определяемом финансовым органом администрации </w:t>
      </w:r>
      <w:r w:rsidR="00A74287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Среднеикорецкого</w:t>
      </w: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 сельского поселения с соблюдением общих требований, установленных Министерством финансов Российской Федерации.</w:t>
      </w:r>
    </w:p>
    <w:p w:rsidR="001B3825" w:rsidRPr="001B3825" w:rsidRDefault="001B3825" w:rsidP="001B3825">
      <w:pPr>
        <w:pStyle w:val="ConsPlusTitle"/>
        <w:jc w:val="both"/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</w:pP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Взыскание неиспользованных межбюджетных трансфертов, предоставленных из федерального бюджета, осуществляется в порядке, установленном Министерством финансов Российской Федерации.».</w:t>
      </w:r>
    </w:p>
    <w:p w:rsidR="001B3825" w:rsidRPr="001B3825" w:rsidRDefault="001B3825" w:rsidP="001B3825">
      <w:pPr>
        <w:pStyle w:val="ConsPlusTitle"/>
        <w:jc w:val="both"/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</w:pPr>
    </w:p>
    <w:p w:rsidR="001B3825" w:rsidRDefault="001B3825" w:rsidP="001B3825">
      <w:pPr>
        <w:pStyle w:val="ConsPlusTitle"/>
        <w:jc w:val="both"/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</w:pP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2. Настоящее решение вступает в силу с момента его официального опубликования в газете «</w:t>
      </w:r>
      <w:r w:rsidR="00A74287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>Среднеикорецкого</w:t>
      </w:r>
      <w:r w:rsidRPr="001B3825"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  <w:t xml:space="preserve"> муниципальный вестник».</w:t>
      </w:r>
    </w:p>
    <w:p w:rsidR="00F16312" w:rsidRDefault="00F16312" w:rsidP="001B3825">
      <w:pPr>
        <w:pStyle w:val="ConsPlusTitle"/>
        <w:jc w:val="both"/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</w:pPr>
    </w:p>
    <w:p w:rsidR="00F16312" w:rsidRPr="001B3825" w:rsidRDefault="00F16312" w:rsidP="001B3825">
      <w:pPr>
        <w:pStyle w:val="ConsPlusTitle"/>
        <w:jc w:val="both"/>
        <w:rPr>
          <w:rFonts w:eastAsia="Calibri"/>
          <w:b w:val="0"/>
          <w:bCs w:val="0"/>
          <w:color w:val="000000" w:themeColor="text1"/>
          <w:sz w:val="28"/>
          <w:szCs w:val="28"/>
          <w:lang w:eastAsia="en-US"/>
        </w:rPr>
      </w:pPr>
    </w:p>
    <w:p w:rsidR="001B3825" w:rsidRDefault="001B3825" w:rsidP="001B3825">
      <w:pPr>
        <w:pStyle w:val="ConsPlusTitle"/>
        <w:jc w:val="both"/>
        <w:rPr>
          <w:rFonts w:eastAsia="Calibri"/>
          <w:bCs w:val="0"/>
          <w:color w:val="000000" w:themeColor="text1"/>
          <w:sz w:val="28"/>
          <w:szCs w:val="28"/>
          <w:lang w:eastAsia="en-US"/>
        </w:rPr>
      </w:pPr>
    </w:p>
    <w:p w:rsidR="001B3825" w:rsidRDefault="001B3825" w:rsidP="001B382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r w:rsidR="00A74287">
        <w:rPr>
          <w:b w:val="0"/>
          <w:sz w:val="28"/>
          <w:szCs w:val="28"/>
        </w:rPr>
        <w:t>Среднеикорецкого</w:t>
      </w:r>
      <w:r>
        <w:rPr>
          <w:b w:val="0"/>
          <w:sz w:val="28"/>
          <w:szCs w:val="28"/>
        </w:rPr>
        <w:t xml:space="preserve"> сельского поселения                      </w:t>
      </w:r>
      <w:r w:rsidR="00A74287">
        <w:rPr>
          <w:b w:val="0"/>
          <w:sz w:val="28"/>
          <w:szCs w:val="28"/>
        </w:rPr>
        <w:t>А. П. Нестеров</w:t>
      </w:r>
    </w:p>
    <w:p w:rsidR="001B3825" w:rsidRDefault="001B3825" w:rsidP="001B382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</w:t>
      </w:r>
    </w:p>
    <w:p w:rsidR="001B3825" w:rsidRDefault="001B3825" w:rsidP="001B382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Совета народных депутатов</w:t>
      </w:r>
    </w:p>
    <w:p w:rsidR="001B3825" w:rsidRDefault="00A74287" w:rsidP="001B382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Среднеикорецкого</w:t>
      </w:r>
      <w:r w:rsidR="001B3825">
        <w:rPr>
          <w:b w:val="0"/>
          <w:sz w:val="28"/>
          <w:szCs w:val="28"/>
        </w:rPr>
        <w:t xml:space="preserve"> сельского поселения                                  </w:t>
      </w:r>
      <w:r>
        <w:rPr>
          <w:b w:val="0"/>
          <w:sz w:val="28"/>
          <w:szCs w:val="28"/>
        </w:rPr>
        <w:t>И. Г. Жердева</w:t>
      </w:r>
    </w:p>
    <w:p w:rsidR="001B3825" w:rsidRDefault="001B3825" w:rsidP="001B382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1B3825" w:rsidRDefault="001B3825" w:rsidP="001B382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1B3825" w:rsidRDefault="001B3825" w:rsidP="001B382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1B3825" w:rsidRDefault="001B3825" w:rsidP="001B382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1B3825" w:rsidRDefault="001B3825" w:rsidP="001B382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320415" w:rsidRDefault="00320415"/>
    <w:sectPr w:rsidR="00320415" w:rsidSect="002F31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825"/>
    <w:rsid w:val="001B3825"/>
    <w:rsid w:val="002F317F"/>
    <w:rsid w:val="00320415"/>
    <w:rsid w:val="00664198"/>
    <w:rsid w:val="009F60F6"/>
    <w:rsid w:val="00A63387"/>
    <w:rsid w:val="00A74287"/>
    <w:rsid w:val="00A826F1"/>
    <w:rsid w:val="00BF4D9F"/>
    <w:rsid w:val="00C3729B"/>
    <w:rsid w:val="00D654CE"/>
    <w:rsid w:val="00F16312"/>
    <w:rsid w:val="00F5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91775-D2F3-42D6-BFB5-2DE279D1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825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3825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sz w:val="24"/>
      <w:szCs w:val="24"/>
      <w:lang w:eastAsia="ru-RU"/>
    </w:rPr>
  </w:style>
  <w:style w:type="character" w:customStyle="1" w:styleId="1">
    <w:name w:val="1Орган_ПР Знак"/>
    <w:basedOn w:val="a0"/>
    <w:link w:val="10"/>
    <w:locked/>
    <w:rsid w:val="001B3825"/>
    <w:rPr>
      <w:rFonts w:ascii="Arial" w:eastAsia="Times New Roman" w:hAnsi="Arial" w:cs="Arial"/>
      <w:b/>
      <w:caps/>
      <w:sz w:val="24"/>
      <w:lang w:eastAsia="ar-SA"/>
    </w:rPr>
  </w:style>
  <w:style w:type="paragraph" w:customStyle="1" w:styleId="10">
    <w:name w:val="1Орган_ПР"/>
    <w:basedOn w:val="a"/>
    <w:link w:val="1"/>
    <w:qFormat/>
    <w:rsid w:val="001B3825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1B3825"/>
    <w:rPr>
      <w:rFonts w:ascii="Arial" w:eastAsia="Times New Roman" w:hAnsi="Arial" w:cs="Arial"/>
      <w:b/>
      <w:sz w:val="24"/>
      <w:lang w:eastAsia="ar-SA"/>
    </w:rPr>
  </w:style>
  <w:style w:type="paragraph" w:customStyle="1" w:styleId="20">
    <w:name w:val="2Название"/>
    <w:basedOn w:val="a"/>
    <w:link w:val="2"/>
    <w:qFormat/>
    <w:rsid w:val="001B3825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4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F6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0F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ppavl</dc:creator>
  <cp:lastModifiedBy>Home</cp:lastModifiedBy>
  <cp:revision>7</cp:revision>
  <cp:lastPrinted>2022-02-04T13:13:00Z</cp:lastPrinted>
  <dcterms:created xsi:type="dcterms:W3CDTF">2021-03-02T12:34:00Z</dcterms:created>
  <dcterms:modified xsi:type="dcterms:W3CDTF">2022-02-04T13:13:00Z</dcterms:modified>
</cp:coreProperties>
</file>