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CC0" w:rsidRPr="002A7CC0" w:rsidRDefault="002A7CC0" w:rsidP="00AE6E57">
      <w:pPr>
        <w:spacing w:after="75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3"/>
          <w:szCs w:val="23"/>
          <w:lang w:eastAsia="ru-RU"/>
        </w:rPr>
      </w:pPr>
    </w:p>
    <w:p w:rsidR="007D2C3A" w:rsidRPr="00AE6E57" w:rsidRDefault="007D2C3A" w:rsidP="00AE6E57">
      <w:pPr>
        <w:spacing w:after="150" w:line="240" w:lineRule="auto"/>
        <w:ind w:firstLine="113"/>
        <w:jc w:val="center"/>
        <w:rPr>
          <w:rFonts w:ascii="Arial" w:eastAsia="Times New Roman" w:hAnsi="Arial" w:cs="Arial"/>
          <w:color w:val="232319"/>
          <w:sz w:val="20"/>
          <w:szCs w:val="20"/>
          <w:lang w:eastAsia="ru-RU"/>
        </w:rPr>
      </w:pPr>
      <w:r w:rsidRPr="004A549D">
        <w:rPr>
          <w:rFonts w:ascii="Times New Roman" w:hAnsi="Times New Roman" w:cs="Times New Roman"/>
          <w:b/>
          <w:sz w:val="28"/>
          <w:szCs w:val="28"/>
        </w:rPr>
        <w:t>МУНИЦИПАЛЬНОЕ КАЗЕННОЕ УЧРЕЖДЕНИЕ</w:t>
      </w:r>
    </w:p>
    <w:p w:rsidR="007D2C3A" w:rsidRPr="004A549D" w:rsidRDefault="007D2C3A" w:rsidP="00AE6E57">
      <w:pPr>
        <w:pBdr>
          <w:bottom w:val="single" w:sz="6" w:space="2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549D">
        <w:rPr>
          <w:rFonts w:ascii="Times New Roman" w:hAnsi="Times New Roman" w:cs="Times New Roman"/>
          <w:b/>
          <w:sz w:val="28"/>
          <w:szCs w:val="28"/>
        </w:rPr>
        <w:t>«</w:t>
      </w:r>
      <w:r w:rsidR="007A6AD9">
        <w:rPr>
          <w:rFonts w:ascii="Times New Roman" w:hAnsi="Times New Roman" w:cs="Times New Roman"/>
          <w:b/>
          <w:sz w:val="28"/>
          <w:szCs w:val="28"/>
        </w:rPr>
        <w:t>СРЕДНЕИКОРЕЦКАЯ СЛУЖБА ТЕХНИЧЕСКОГО ОБСЛУЖИВАНИЯ</w:t>
      </w:r>
      <w:r w:rsidRPr="004A549D">
        <w:rPr>
          <w:rFonts w:ascii="Times New Roman" w:hAnsi="Times New Roman" w:cs="Times New Roman"/>
          <w:b/>
          <w:sz w:val="28"/>
          <w:szCs w:val="28"/>
        </w:rPr>
        <w:t>»</w:t>
      </w:r>
    </w:p>
    <w:p w:rsidR="007D2C3A" w:rsidRPr="004A549D" w:rsidRDefault="007D2C3A" w:rsidP="007D2C3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2C3A" w:rsidRPr="004A549D" w:rsidRDefault="007D2C3A" w:rsidP="007D2C3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549D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7D2C3A" w:rsidRPr="004A549D" w:rsidRDefault="007D2C3A" w:rsidP="007D2C3A">
      <w:pPr>
        <w:pStyle w:val="a4"/>
        <w:rPr>
          <w:rFonts w:ascii="Times New Roman" w:hAnsi="Times New Roman"/>
          <w:b/>
          <w:sz w:val="28"/>
          <w:szCs w:val="28"/>
        </w:rPr>
      </w:pPr>
    </w:p>
    <w:p w:rsidR="007D2C3A" w:rsidRPr="004A549D" w:rsidRDefault="007D2C3A" w:rsidP="007D2C3A">
      <w:pPr>
        <w:pStyle w:val="a4"/>
        <w:rPr>
          <w:rFonts w:ascii="Times New Roman" w:hAnsi="Times New Roman"/>
          <w:b/>
          <w:sz w:val="28"/>
          <w:szCs w:val="28"/>
          <w:u w:val="single"/>
        </w:rPr>
      </w:pPr>
      <w:r w:rsidRPr="004A549D">
        <w:rPr>
          <w:rFonts w:ascii="Times New Roman" w:hAnsi="Times New Roman"/>
          <w:b/>
          <w:sz w:val="28"/>
          <w:szCs w:val="28"/>
          <w:u w:val="single"/>
        </w:rPr>
        <w:t>от  1</w:t>
      </w:r>
      <w:r w:rsidR="007A6AD9">
        <w:rPr>
          <w:rFonts w:ascii="Times New Roman" w:hAnsi="Times New Roman"/>
          <w:b/>
          <w:sz w:val="28"/>
          <w:szCs w:val="28"/>
          <w:u w:val="single"/>
        </w:rPr>
        <w:t>0</w:t>
      </w:r>
      <w:r w:rsidRPr="004A549D"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 w:rsidR="00465070">
        <w:rPr>
          <w:rFonts w:ascii="Times New Roman" w:hAnsi="Times New Roman"/>
          <w:b/>
          <w:sz w:val="28"/>
          <w:szCs w:val="28"/>
          <w:u w:val="single"/>
        </w:rPr>
        <w:t xml:space="preserve">января  </w:t>
      </w:r>
      <w:r w:rsidRPr="004A549D">
        <w:rPr>
          <w:rFonts w:ascii="Times New Roman" w:hAnsi="Times New Roman"/>
          <w:b/>
          <w:sz w:val="28"/>
          <w:szCs w:val="28"/>
          <w:u w:val="single"/>
        </w:rPr>
        <w:t>202</w:t>
      </w:r>
      <w:r w:rsidR="007A6AD9">
        <w:rPr>
          <w:rFonts w:ascii="Times New Roman" w:hAnsi="Times New Roman"/>
          <w:b/>
          <w:sz w:val="28"/>
          <w:szCs w:val="28"/>
          <w:u w:val="single"/>
        </w:rPr>
        <w:t>2</w:t>
      </w:r>
      <w:r w:rsidRPr="004A549D">
        <w:rPr>
          <w:rFonts w:ascii="Times New Roman" w:hAnsi="Times New Roman"/>
          <w:b/>
          <w:sz w:val="28"/>
          <w:szCs w:val="28"/>
          <w:u w:val="single"/>
        </w:rPr>
        <w:t xml:space="preserve"> г.</w:t>
      </w:r>
      <w:r w:rsidRPr="004A549D">
        <w:rPr>
          <w:rFonts w:ascii="Times New Roman" w:hAnsi="Times New Roman"/>
          <w:b/>
          <w:sz w:val="28"/>
          <w:szCs w:val="28"/>
        </w:rPr>
        <w:t xml:space="preserve">    </w:t>
      </w:r>
      <w:r w:rsidRPr="004A549D">
        <w:rPr>
          <w:rFonts w:ascii="Times New Roman" w:hAnsi="Times New Roman"/>
          <w:b/>
          <w:sz w:val="28"/>
          <w:szCs w:val="28"/>
        </w:rPr>
        <w:tab/>
      </w:r>
      <w:r w:rsidRPr="004A549D">
        <w:rPr>
          <w:rFonts w:ascii="Times New Roman" w:hAnsi="Times New Roman"/>
          <w:b/>
          <w:sz w:val="28"/>
          <w:szCs w:val="28"/>
        </w:rPr>
        <w:tab/>
      </w:r>
      <w:r w:rsidRPr="004A549D">
        <w:rPr>
          <w:rFonts w:ascii="Times New Roman" w:hAnsi="Times New Roman"/>
          <w:b/>
          <w:sz w:val="28"/>
          <w:szCs w:val="28"/>
        </w:rPr>
        <w:tab/>
      </w:r>
      <w:r w:rsidRPr="004A549D">
        <w:rPr>
          <w:rFonts w:ascii="Times New Roman" w:hAnsi="Times New Roman"/>
          <w:b/>
          <w:sz w:val="28"/>
          <w:szCs w:val="28"/>
        </w:rPr>
        <w:tab/>
      </w:r>
      <w:r w:rsidRPr="004A549D">
        <w:rPr>
          <w:rFonts w:ascii="Times New Roman" w:hAnsi="Times New Roman"/>
          <w:b/>
          <w:sz w:val="28"/>
          <w:szCs w:val="28"/>
        </w:rPr>
        <w:tab/>
      </w:r>
      <w:r w:rsidRPr="004A549D">
        <w:rPr>
          <w:rFonts w:ascii="Times New Roman" w:hAnsi="Times New Roman"/>
          <w:b/>
          <w:sz w:val="28"/>
          <w:szCs w:val="28"/>
        </w:rPr>
        <w:tab/>
      </w:r>
      <w:r w:rsidRPr="004A549D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  <w:u w:val="single"/>
        </w:rPr>
        <w:t xml:space="preserve">№  </w:t>
      </w:r>
      <w:r w:rsidR="007A6AD9">
        <w:rPr>
          <w:rFonts w:ascii="Times New Roman" w:hAnsi="Times New Roman"/>
          <w:b/>
          <w:sz w:val="28"/>
          <w:szCs w:val="28"/>
          <w:u w:val="single"/>
        </w:rPr>
        <w:t>3</w:t>
      </w:r>
    </w:p>
    <w:p w:rsidR="007D2C3A" w:rsidRPr="004A549D" w:rsidRDefault="007D2C3A" w:rsidP="007A6AD9">
      <w:pPr>
        <w:pStyle w:val="a4"/>
        <w:rPr>
          <w:rFonts w:ascii="Times New Roman" w:hAnsi="Times New Roman"/>
          <w:sz w:val="28"/>
          <w:szCs w:val="28"/>
        </w:rPr>
      </w:pPr>
      <w:proofErr w:type="gramStart"/>
      <w:r w:rsidRPr="004A549D">
        <w:rPr>
          <w:rFonts w:ascii="Times New Roman" w:hAnsi="Times New Roman"/>
          <w:sz w:val="28"/>
          <w:szCs w:val="28"/>
        </w:rPr>
        <w:t>с</w:t>
      </w:r>
      <w:proofErr w:type="gramEnd"/>
      <w:r w:rsidRPr="004A549D">
        <w:rPr>
          <w:rFonts w:ascii="Times New Roman" w:hAnsi="Times New Roman"/>
          <w:sz w:val="28"/>
          <w:szCs w:val="28"/>
        </w:rPr>
        <w:t>. С</w:t>
      </w:r>
      <w:r w:rsidR="007A6AD9">
        <w:rPr>
          <w:rFonts w:ascii="Times New Roman" w:hAnsi="Times New Roman"/>
          <w:sz w:val="28"/>
          <w:szCs w:val="28"/>
        </w:rPr>
        <w:t xml:space="preserve">редний </w:t>
      </w:r>
      <w:proofErr w:type="spellStart"/>
      <w:r w:rsidR="007A6AD9">
        <w:rPr>
          <w:rFonts w:ascii="Times New Roman" w:hAnsi="Times New Roman"/>
          <w:sz w:val="28"/>
          <w:szCs w:val="28"/>
        </w:rPr>
        <w:t>Икорец</w:t>
      </w:r>
      <w:proofErr w:type="spellEnd"/>
    </w:p>
    <w:p w:rsidR="002A7CC0" w:rsidRPr="002A7CC0" w:rsidRDefault="002A7CC0" w:rsidP="002A7CC0">
      <w:pPr>
        <w:spacing w:after="150" w:line="240" w:lineRule="auto"/>
        <w:ind w:firstLine="113"/>
        <w:jc w:val="right"/>
        <w:rPr>
          <w:rFonts w:ascii="Arial" w:eastAsia="Times New Roman" w:hAnsi="Arial" w:cs="Arial"/>
          <w:color w:val="232319"/>
          <w:sz w:val="20"/>
          <w:szCs w:val="20"/>
          <w:lang w:eastAsia="ru-RU"/>
        </w:rPr>
      </w:pPr>
      <w:r w:rsidRPr="002A7CC0">
        <w:rPr>
          <w:rFonts w:ascii="Arial" w:eastAsia="Times New Roman" w:hAnsi="Arial" w:cs="Arial"/>
          <w:color w:val="232319"/>
          <w:sz w:val="20"/>
          <w:lang w:eastAsia="ru-RU"/>
        </w:rPr>
        <w:t> </w:t>
      </w:r>
    </w:p>
    <w:p w:rsidR="002A7CC0" w:rsidRPr="002A7CC0" w:rsidRDefault="002A7CC0" w:rsidP="007D2C3A">
      <w:pPr>
        <w:spacing w:after="0" w:line="240" w:lineRule="auto"/>
        <w:ind w:firstLine="113"/>
        <w:jc w:val="center"/>
        <w:rPr>
          <w:rFonts w:ascii="Arial" w:eastAsia="Times New Roman" w:hAnsi="Arial" w:cs="Arial"/>
          <w:color w:val="232319"/>
          <w:sz w:val="20"/>
          <w:szCs w:val="20"/>
          <w:lang w:eastAsia="ru-RU"/>
        </w:rPr>
      </w:pPr>
      <w:r w:rsidRPr="002A7CC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        </w:t>
      </w:r>
      <w:r w:rsidR="007D2C3A">
        <w:rPr>
          <w:rFonts w:ascii="Times New Roman" w:eastAsia="Times New Roman" w:hAnsi="Times New Roman" w:cs="Times New Roman"/>
          <w:b/>
          <w:bCs/>
          <w:color w:val="232319"/>
          <w:sz w:val="20"/>
          <w:lang w:eastAsia="ru-RU"/>
        </w:rPr>
        <w:t xml:space="preserve"> </w:t>
      </w:r>
    </w:p>
    <w:p w:rsidR="002A7CC0" w:rsidRDefault="002A7CC0" w:rsidP="002A7CC0">
      <w:pPr>
        <w:spacing w:after="150" w:line="234" w:lineRule="atLeast"/>
        <w:ind w:right="52" w:firstLine="113"/>
        <w:rPr>
          <w:rFonts w:ascii="Arial" w:eastAsia="Times New Roman" w:hAnsi="Arial" w:cs="Arial"/>
          <w:color w:val="232319"/>
          <w:sz w:val="20"/>
          <w:lang w:eastAsia="ru-RU"/>
        </w:rPr>
      </w:pPr>
      <w:r w:rsidRPr="002A7CC0">
        <w:rPr>
          <w:rFonts w:ascii="Arial" w:eastAsia="Times New Roman" w:hAnsi="Arial" w:cs="Arial"/>
          <w:color w:val="232319"/>
          <w:sz w:val="20"/>
          <w:lang w:eastAsia="ru-RU"/>
        </w:rPr>
        <w:t> </w:t>
      </w:r>
    </w:p>
    <w:p w:rsidR="007D2C3A" w:rsidRPr="007D2C3A" w:rsidRDefault="007D2C3A" w:rsidP="007D2C3A">
      <w:pPr>
        <w:pStyle w:val="a4"/>
        <w:rPr>
          <w:rFonts w:ascii="Times New Roman" w:hAnsi="Times New Roman"/>
          <w:b/>
          <w:sz w:val="28"/>
          <w:szCs w:val="28"/>
          <w:lang w:eastAsia="ru-RU"/>
        </w:rPr>
      </w:pPr>
      <w:r w:rsidRPr="007D2C3A">
        <w:rPr>
          <w:rFonts w:ascii="Times New Roman" w:hAnsi="Times New Roman"/>
          <w:b/>
          <w:sz w:val="28"/>
          <w:szCs w:val="28"/>
          <w:lang w:eastAsia="ru-RU"/>
        </w:rPr>
        <w:t xml:space="preserve">Об утверждении Кодекса этики и </w:t>
      </w:r>
    </w:p>
    <w:p w:rsidR="007D2C3A" w:rsidRPr="007D2C3A" w:rsidRDefault="007D2C3A" w:rsidP="007D2C3A">
      <w:pPr>
        <w:pStyle w:val="a4"/>
        <w:rPr>
          <w:rFonts w:ascii="Times New Roman" w:hAnsi="Times New Roman"/>
          <w:b/>
          <w:sz w:val="28"/>
          <w:szCs w:val="28"/>
          <w:lang w:eastAsia="ru-RU"/>
        </w:rPr>
      </w:pPr>
      <w:r w:rsidRPr="007D2C3A">
        <w:rPr>
          <w:rFonts w:ascii="Times New Roman" w:hAnsi="Times New Roman"/>
          <w:b/>
          <w:sz w:val="28"/>
          <w:szCs w:val="28"/>
          <w:lang w:eastAsia="ru-RU"/>
        </w:rPr>
        <w:t>служебного поведения сотрудников</w:t>
      </w:r>
    </w:p>
    <w:p w:rsidR="007D2C3A" w:rsidRPr="007D2C3A" w:rsidRDefault="007D2C3A" w:rsidP="007D2C3A">
      <w:pPr>
        <w:pStyle w:val="a4"/>
        <w:rPr>
          <w:rFonts w:ascii="Times New Roman" w:hAnsi="Times New Roman"/>
          <w:b/>
          <w:sz w:val="28"/>
          <w:szCs w:val="28"/>
          <w:lang w:eastAsia="ru-RU"/>
        </w:rPr>
      </w:pPr>
      <w:r w:rsidRPr="007D2C3A">
        <w:rPr>
          <w:rFonts w:ascii="Times New Roman" w:hAnsi="Times New Roman"/>
          <w:b/>
          <w:sz w:val="28"/>
          <w:szCs w:val="28"/>
          <w:lang w:eastAsia="ru-RU"/>
        </w:rPr>
        <w:t>МКУ «</w:t>
      </w:r>
      <w:r w:rsidR="007A6AD9">
        <w:rPr>
          <w:rFonts w:ascii="Times New Roman" w:hAnsi="Times New Roman"/>
          <w:b/>
          <w:sz w:val="28"/>
          <w:szCs w:val="28"/>
          <w:lang w:eastAsia="ru-RU"/>
        </w:rPr>
        <w:t>ССТО</w:t>
      </w:r>
      <w:r w:rsidRPr="007D2C3A">
        <w:rPr>
          <w:rFonts w:ascii="Times New Roman" w:hAnsi="Times New Roman"/>
          <w:b/>
          <w:sz w:val="28"/>
          <w:szCs w:val="28"/>
          <w:lang w:eastAsia="ru-RU"/>
        </w:rPr>
        <w:t>»</w:t>
      </w:r>
    </w:p>
    <w:p w:rsidR="007D2C3A" w:rsidRDefault="007D2C3A" w:rsidP="002A7CC0">
      <w:pPr>
        <w:spacing w:after="150" w:line="234" w:lineRule="atLeast"/>
        <w:ind w:right="52" w:firstLine="113"/>
        <w:rPr>
          <w:rFonts w:ascii="Arial" w:eastAsia="Times New Roman" w:hAnsi="Arial" w:cs="Arial"/>
          <w:color w:val="232319"/>
          <w:sz w:val="20"/>
          <w:lang w:eastAsia="ru-RU"/>
        </w:rPr>
      </w:pPr>
    </w:p>
    <w:p w:rsidR="007D2C3A" w:rsidRPr="007D2C3A" w:rsidRDefault="007D2C3A" w:rsidP="007D2C3A">
      <w:pPr>
        <w:rPr>
          <w:rFonts w:ascii="Times New Roman" w:hAnsi="Times New Roman" w:cs="Times New Roman"/>
          <w:lang w:eastAsia="ru-RU"/>
        </w:rPr>
      </w:pPr>
    </w:p>
    <w:p w:rsidR="007D2C3A" w:rsidRDefault="007D2C3A" w:rsidP="007D2C3A">
      <w:pPr>
        <w:rPr>
          <w:rFonts w:ascii="Times New Roman" w:hAnsi="Times New Roman" w:cs="Times New Roman"/>
          <w:sz w:val="28"/>
          <w:szCs w:val="28"/>
        </w:rPr>
      </w:pPr>
      <w:r w:rsidRPr="007D2C3A">
        <w:rPr>
          <w:rFonts w:ascii="Times New Roman" w:eastAsia="Calibri" w:hAnsi="Times New Roman" w:cs="Times New Roman"/>
          <w:sz w:val="28"/>
          <w:szCs w:val="28"/>
        </w:rPr>
        <w:t xml:space="preserve">       В соответствии с Федеральным законом от 25.12.2008 №273-ФЗ «О противодействии коррупции» в целях повышения эффективности работы по противодействию коррупции в учреждении, обеспечении защиты прав и законных интересов граждан, общества и государства от угроз, связанных с коррупцией, повышения эффективности функционирования МКУ «</w:t>
      </w:r>
      <w:proofErr w:type="spellStart"/>
      <w:r w:rsidR="007A6AD9">
        <w:rPr>
          <w:rFonts w:ascii="Times New Roman" w:eastAsia="Calibri" w:hAnsi="Times New Roman" w:cs="Times New Roman"/>
          <w:sz w:val="28"/>
          <w:szCs w:val="28"/>
        </w:rPr>
        <w:t>Среднеикорецкая</w:t>
      </w:r>
      <w:proofErr w:type="spellEnd"/>
      <w:r w:rsidR="007A6AD9">
        <w:rPr>
          <w:rFonts w:ascii="Times New Roman" w:eastAsia="Calibri" w:hAnsi="Times New Roman" w:cs="Times New Roman"/>
          <w:sz w:val="28"/>
          <w:szCs w:val="28"/>
        </w:rPr>
        <w:t xml:space="preserve"> служба технического обслуживания</w:t>
      </w:r>
      <w:r w:rsidRPr="007D2C3A">
        <w:rPr>
          <w:rFonts w:ascii="Times New Roman" w:eastAsia="Calibri" w:hAnsi="Times New Roman" w:cs="Times New Roman"/>
          <w:sz w:val="28"/>
          <w:szCs w:val="28"/>
        </w:rPr>
        <w:t xml:space="preserve"> за счет снижения рисков проявления коррупции</w:t>
      </w:r>
    </w:p>
    <w:p w:rsidR="007D2C3A" w:rsidRDefault="007D2C3A" w:rsidP="007D2C3A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7D2C3A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7D2C3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D2C3A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r w:rsidRPr="007D2C3A">
        <w:rPr>
          <w:rFonts w:ascii="Times New Roman" w:hAnsi="Times New Roman" w:cs="Times New Roman"/>
          <w:b/>
          <w:sz w:val="28"/>
          <w:szCs w:val="28"/>
        </w:rPr>
        <w:t xml:space="preserve"> и к а </w:t>
      </w:r>
      <w:proofErr w:type="spellStart"/>
      <w:r w:rsidRPr="007D2C3A">
        <w:rPr>
          <w:rFonts w:ascii="Times New Roman" w:hAnsi="Times New Roman" w:cs="Times New Roman"/>
          <w:b/>
          <w:sz w:val="28"/>
          <w:szCs w:val="28"/>
        </w:rPr>
        <w:t>з</w:t>
      </w:r>
      <w:proofErr w:type="spellEnd"/>
      <w:r w:rsidRPr="007D2C3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D2C3A">
        <w:rPr>
          <w:rFonts w:ascii="Times New Roman" w:hAnsi="Times New Roman" w:cs="Times New Roman"/>
          <w:b/>
          <w:sz w:val="28"/>
          <w:szCs w:val="28"/>
        </w:rPr>
        <w:t>ы</w:t>
      </w:r>
      <w:proofErr w:type="spellEnd"/>
      <w:r w:rsidRPr="007D2C3A">
        <w:rPr>
          <w:rFonts w:ascii="Times New Roman" w:hAnsi="Times New Roman" w:cs="Times New Roman"/>
          <w:b/>
          <w:sz w:val="28"/>
          <w:szCs w:val="28"/>
        </w:rPr>
        <w:t xml:space="preserve"> в а ю:</w:t>
      </w:r>
    </w:p>
    <w:p w:rsidR="007D2C3A" w:rsidRPr="00AE6E57" w:rsidRDefault="007D2C3A" w:rsidP="007D2C3A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E6E57">
        <w:rPr>
          <w:rFonts w:ascii="Times New Roman" w:hAnsi="Times New Roman" w:cs="Times New Roman"/>
          <w:sz w:val="28"/>
          <w:szCs w:val="28"/>
        </w:rPr>
        <w:t>Утвердить Кодекс этики и служебного поведения сотрудников муниципального казенного учреждения «</w:t>
      </w:r>
      <w:proofErr w:type="spellStart"/>
      <w:r w:rsidR="007A6AD9">
        <w:rPr>
          <w:rFonts w:ascii="Times New Roman" w:hAnsi="Times New Roman" w:cs="Times New Roman"/>
          <w:sz w:val="28"/>
          <w:szCs w:val="28"/>
        </w:rPr>
        <w:t>Среднеикорецкая</w:t>
      </w:r>
      <w:proofErr w:type="spellEnd"/>
      <w:r w:rsidR="007A6AD9">
        <w:rPr>
          <w:rFonts w:ascii="Times New Roman" w:hAnsi="Times New Roman" w:cs="Times New Roman"/>
          <w:sz w:val="28"/>
          <w:szCs w:val="28"/>
        </w:rPr>
        <w:t xml:space="preserve"> служба технического обслуживания</w:t>
      </w:r>
      <w:r w:rsidRPr="00AE6E57">
        <w:rPr>
          <w:rFonts w:ascii="Times New Roman" w:hAnsi="Times New Roman" w:cs="Times New Roman"/>
          <w:sz w:val="28"/>
          <w:szCs w:val="28"/>
        </w:rPr>
        <w:t>»</w:t>
      </w:r>
      <w:r w:rsidR="00AE6E57" w:rsidRPr="00AE6E57">
        <w:rPr>
          <w:rFonts w:ascii="Times New Roman" w:hAnsi="Times New Roman" w:cs="Times New Roman"/>
          <w:sz w:val="28"/>
          <w:szCs w:val="28"/>
        </w:rPr>
        <w:t xml:space="preserve"> (приложение № 1)</w:t>
      </w:r>
    </w:p>
    <w:p w:rsidR="00AE6E57" w:rsidRPr="00AE6E57" w:rsidRDefault="00AE6E57" w:rsidP="007D2C3A">
      <w:pPr>
        <w:pStyle w:val="a5"/>
        <w:numPr>
          <w:ilvl w:val="0"/>
          <w:numId w:val="1"/>
        </w:numPr>
        <w:rPr>
          <w:rFonts w:ascii="Times New Roman" w:eastAsia="Calibri" w:hAnsi="Times New Roman" w:cs="Times New Roman"/>
          <w:sz w:val="28"/>
          <w:szCs w:val="28"/>
        </w:rPr>
      </w:pPr>
      <w:r w:rsidRPr="00AE6E57">
        <w:rPr>
          <w:rFonts w:ascii="Times New Roman" w:hAnsi="Times New Roman" w:cs="Times New Roman"/>
          <w:sz w:val="28"/>
          <w:szCs w:val="28"/>
        </w:rPr>
        <w:t>Контроль исполнения настоящего приказа оставляю за собой</w:t>
      </w:r>
    </w:p>
    <w:p w:rsidR="007D2C3A" w:rsidRDefault="007D2C3A" w:rsidP="002A7CC0">
      <w:pPr>
        <w:spacing w:after="150" w:line="234" w:lineRule="atLeast"/>
        <w:ind w:right="52" w:firstLine="113"/>
        <w:rPr>
          <w:rFonts w:ascii="Arial" w:eastAsia="Times New Roman" w:hAnsi="Arial" w:cs="Arial"/>
          <w:color w:val="232319"/>
          <w:sz w:val="20"/>
          <w:lang w:eastAsia="ru-RU"/>
        </w:rPr>
      </w:pPr>
    </w:p>
    <w:p w:rsidR="007D2C3A" w:rsidRDefault="007D2C3A" w:rsidP="002A7CC0">
      <w:pPr>
        <w:spacing w:after="150" w:line="234" w:lineRule="atLeast"/>
        <w:ind w:right="52" w:firstLine="113"/>
        <w:rPr>
          <w:rFonts w:ascii="Arial" w:eastAsia="Times New Roman" w:hAnsi="Arial" w:cs="Arial"/>
          <w:color w:val="232319"/>
          <w:sz w:val="20"/>
          <w:lang w:eastAsia="ru-RU"/>
        </w:rPr>
      </w:pPr>
    </w:p>
    <w:p w:rsidR="00AE6E57" w:rsidRPr="00AE6E57" w:rsidRDefault="00AE6E57" w:rsidP="00AE6E57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E6E57" w:rsidRPr="00AE6E57" w:rsidRDefault="00AE6E57" w:rsidP="00AE6E5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6E57">
        <w:rPr>
          <w:rFonts w:ascii="Times New Roman" w:eastAsia="Calibri" w:hAnsi="Times New Roman" w:cs="Times New Roman"/>
          <w:sz w:val="28"/>
          <w:szCs w:val="28"/>
        </w:rPr>
        <w:t xml:space="preserve">         Директор</w:t>
      </w:r>
      <w:r w:rsidRPr="00AE6E57">
        <w:rPr>
          <w:rFonts w:ascii="Times New Roman" w:eastAsia="Calibri" w:hAnsi="Times New Roman" w:cs="Times New Roman"/>
          <w:sz w:val="28"/>
          <w:szCs w:val="28"/>
        </w:rPr>
        <w:tab/>
      </w:r>
      <w:r w:rsidRPr="00AE6E57">
        <w:rPr>
          <w:rFonts w:ascii="Times New Roman" w:eastAsia="Calibri" w:hAnsi="Times New Roman" w:cs="Times New Roman"/>
          <w:sz w:val="28"/>
          <w:szCs w:val="28"/>
        </w:rPr>
        <w:tab/>
      </w:r>
      <w:r w:rsidRPr="00AE6E57">
        <w:rPr>
          <w:rFonts w:ascii="Times New Roman" w:eastAsia="Calibri" w:hAnsi="Times New Roman" w:cs="Times New Roman"/>
          <w:sz w:val="28"/>
          <w:szCs w:val="28"/>
        </w:rPr>
        <w:tab/>
      </w:r>
      <w:r w:rsidRPr="00AE6E57">
        <w:rPr>
          <w:rFonts w:ascii="Times New Roman" w:eastAsia="Calibri" w:hAnsi="Times New Roman" w:cs="Times New Roman"/>
          <w:sz w:val="28"/>
          <w:szCs w:val="28"/>
        </w:rPr>
        <w:tab/>
      </w:r>
      <w:r w:rsidRPr="00AE6E57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</w:t>
      </w:r>
      <w:r w:rsidRPr="00AE6E57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  <w:r w:rsidR="007A6AD9">
        <w:rPr>
          <w:rFonts w:ascii="Times New Roman" w:eastAsia="Calibri" w:hAnsi="Times New Roman" w:cs="Times New Roman"/>
          <w:sz w:val="28"/>
          <w:szCs w:val="28"/>
        </w:rPr>
        <w:t xml:space="preserve">И.Г. </w:t>
      </w:r>
      <w:proofErr w:type="spellStart"/>
      <w:r w:rsidR="007A6AD9">
        <w:rPr>
          <w:rFonts w:ascii="Times New Roman" w:eastAsia="Calibri" w:hAnsi="Times New Roman" w:cs="Times New Roman"/>
          <w:sz w:val="28"/>
          <w:szCs w:val="28"/>
        </w:rPr>
        <w:t>Жердева</w:t>
      </w:r>
      <w:proofErr w:type="spellEnd"/>
      <w:r w:rsidRPr="00AE6E5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D2C3A" w:rsidRDefault="007D2C3A" w:rsidP="002A7CC0">
      <w:pPr>
        <w:spacing w:after="150" w:line="234" w:lineRule="atLeast"/>
        <w:ind w:right="52" w:firstLine="113"/>
        <w:rPr>
          <w:rFonts w:ascii="Arial" w:eastAsia="Times New Roman" w:hAnsi="Arial" w:cs="Arial"/>
          <w:color w:val="232319"/>
          <w:sz w:val="20"/>
          <w:lang w:eastAsia="ru-RU"/>
        </w:rPr>
      </w:pPr>
    </w:p>
    <w:p w:rsidR="007D2C3A" w:rsidRDefault="007D2C3A" w:rsidP="002A7CC0">
      <w:pPr>
        <w:spacing w:after="150" w:line="234" w:lineRule="atLeast"/>
        <w:ind w:right="52" w:firstLine="113"/>
        <w:rPr>
          <w:rFonts w:ascii="Arial" w:eastAsia="Times New Roman" w:hAnsi="Arial" w:cs="Arial"/>
          <w:color w:val="232319"/>
          <w:sz w:val="20"/>
          <w:lang w:eastAsia="ru-RU"/>
        </w:rPr>
      </w:pPr>
    </w:p>
    <w:p w:rsidR="007D2C3A" w:rsidRDefault="007D2C3A" w:rsidP="007A6AD9">
      <w:pPr>
        <w:spacing w:after="150" w:line="234" w:lineRule="atLeast"/>
        <w:ind w:right="52"/>
        <w:rPr>
          <w:rFonts w:ascii="Arial" w:eastAsia="Times New Roman" w:hAnsi="Arial" w:cs="Arial"/>
          <w:color w:val="232319"/>
          <w:sz w:val="20"/>
          <w:lang w:eastAsia="ru-RU"/>
        </w:rPr>
      </w:pPr>
    </w:p>
    <w:p w:rsidR="00AE6E57" w:rsidRPr="00AE6E57" w:rsidRDefault="00AE6E57" w:rsidP="00AE6E57">
      <w:pPr>
        <w:pStyle w:val="a4"/>
        <w:jc w:val="right"/>
        <w:rPr>
          <w:rFonts w:ascii="Times New Roman" w:hAnsi="Times New Roman"/>
        </w:rPr>
      </w:pPr>
      <w:r w:rsidRPr="00AE6E57">
        <w:rPr>
          <w:rFonts w:ascii="Times New Roman" w:hAnsi="Times New Roman"/>
        </w:rPr>
        <w:t>Приложение № 1</w:t>
      </w:r>
    </w:p>
    <w:p w:rsidR="00AE6E57" w:rsidRPr="00AE6E57" w:rsidRDefault="00AE6E57" w:rsidP="00AE6E57">
      <w:pPr>
        <w:pStyle w:val="a4"/>
        <w:jc w:val="right"/>
        <w:rPr>
          <w:rFonts w:ascii="Times New Roman" w:hAnsi="Times New Roman"/>
        </w:rPr>
      </w:pPr>
    </w:p>
    <w:p w:rsidR="00AE6E57" w:rsidRPr="00AE6E57" w:rsidRDefault="00AE6E57" w:rsidP="00AE6E57">
      <w:pPr>
        <w:pStyle w:val="a4"/>
        <w:jc w:val="right"/>
        <w:rPr>
          <w:rFonts w:ascii="Times New Roman" w:hAnsi="Times New Roman"/>
        </w:rPr>
      </w:pPr>
      <w:r w:rsidRPr="00AE6E57">
        <w:rPr>
          <w:rFonts w:ascii="Times New Roman" w:hAnsi="Times New Roman"/>
        </w:rPr>
        <w:t xml:space="preserve">                                                                                                               Утверждено</w:t>
      </w:r>
    </w:p>
    <w:p w:rsidR="00AE6E57" w:rsidRPr="00AE6E57" w:rsidRDefault="00AE6E57" w:rsidP="00AE6E57">
      <w:pPr>
        <w:pStyle w:val="a4"/>
        <w:jc w:val="right"/>
        <w:rPr>
          <w:rFonts w:ascii="Times New Roman" w:hAnsi="Times New Roman"/>
        </w:rPr>
      </w:pPr>
      <w:r w:rsidRPr="00AE6E57">
        <w:rPr>
          <w:rFonts w:ascii="Times New Roman" w:hAnsi="Times New Roman"/>
        </w:rPr>
        <w:t xml:space="preserve">                                                                                             </w:t>
      </w:r>
      <w:r>
        <w:rPr>
          <w:rFonts w:ascii="Times New Roman" w:hAnsi="Times New Roman"/>
        </w:rPr>
        <w:t xml:space="preserve">                    приказом № </w:t>
      </w:r>
      <w:r w:rsidR="007A6AD9">
        <w:rPr>
          <w:rFonts w:ascii="Times New Roman" w:hAnsi="Times New Roman"/>
        </w:rPr>
        <w:t>3</w:t>
      </w:r>
    </w:p>
    <w:p w:rsidR="007D2C3A" w:rsidRPr="00AE6E57" w:rsidRDefault="00AE6E57" w:rsidP="00AE6E57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AE6E57">
        <w:rPr>
          <w:rFonts w:ascii="Times New Roman" w:hAnsi="Times New Roman"/>
        </w:rPr>
        <w:t xml:space="preserve">                                                                                                               от «1</w:t>
      </w:r>
      <w:r w:rsidR="007A6AD9">
        <w:rPr>
          <w:rFonts w:ascii="Times New Roman" w:hAnsi="Times New Roman"/>
        </w:rPr>
        <w:t>0</w:t>
      </w:r>
      <w:r w:rsidRPr="00AE6E57">
        <w:rPr>
          <w:rFonts w:ascii="Times New Roman" w:hAnsi="Times New Roman"/>
        </w:rPr>
        <w:t xml:space="preserve">» </w:t>
      </w:r>
      <w:r w:rsidR="007A6AD9">
        <w:rPr>
          <w:rFonts w:ascii="Times New Roman" w:hAnsi="Times New Roman"/>
        </w:rPr>
        <w:t>января</w:t>
      </w:r>
      <w:r w:rsidRPr="00AE6E57">
        <w:rPr>
          <w:rFonts w:ascii="Times New Roman" w:hAnsi="Times New Roman"/>
        </w:rPr>
        <w:t xml:space="preserve"> 202</w:t>
      </w:r>
      <w:r w:rsidR="007A6AD9">
        <w:rPr>
          <w:rFonts w:ascii="Times New Roman" w:hAnsi="Times New Roman"/>
        </w:rPr>
        <w:t>2</w:t>
      </w:r>
      <w:r w:rsidRPr="00AE6E57">
        <w:rPr>
          <w:rFonts w:ascii="Times New Roman" w:hAnsi="Times New Roman"/>
        </w:rPr>
        <w:t xml:space="preserve"> г.</w:t>
      </w:r>
      <w:r w:rsidRPr="00AE6E57">
        <w:rPr>
          <w:rFonts w:ascii="Times New Roman" w:hAnsi="Times New Roman"/>
          <w:sz w:val="28"/>
          <w:szCs w:val="28"/>
        </w:rPr>
        <w:t xml:space="preserve">  </w:t>
      </w:r>
    </w:p>
    <w:p w:rsidR="007D2C3A" w:rsidRPr="002A7CC0" w:rsidRDefault="007D2C3A" w:rsidP="002A7CC0">
      <w:pPr>
        <w:spacing w:after="150" w:line="234" w:lineRule="atLeast"/>
        <w:ind w:right="52" w:firstLine="113"/>
        <w:rPr>
          <w:rFonts w:ascii="Arial" w:eastAsia="Times New Roman" w:hAnsi="Arial" w:cs="Arial"/>
          <w:color w:val="232319"/>
          <w:sz w:val="20"/>
          <w:szCs w:val="20"/>
          <w:lang w:eastAsia="ru-RU"/>
        </w:rPr>
      </w:pPr>
    </w:p>
    <w:p w:rsidR="002A7CC0" w:rsidRPr="007D2C3A" w:rsidRDefault="002A7CC0" w:rsidP="002A7CC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232319"/>
          <w:sz w:val="28"/>
          <w:szCs w:val="28"/>
          <w:lang w:eastAsia="ru-RU"/>
        </w:rPr>
      </w:pPr>
      <w:r w:rsidRPr="007D2C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2A7CC0" w:rsidRPr="007D2C3A" w:rsidRDefault="002A7CC0" w:rsidP="002A7CC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232319"/>
          <w:sz w:val="28"/>
          <w:szCs w:val="28"/>
          <w:lang w:eastAsia="ru-RU"/>
        </w:rPr>
      </w:pPr>
      <w:r w:rsidRPr="007D2C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КОДЕКС</w:t>
      </w:r>
    </w:p>
    <w:p w:rsidR="002A7CC0" w:rsidRPr="007D2C3A" w:rsidRDefault="002A7CC0" w:rsidP="002A7CC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232319"/>
          <w:sz w:val="28"/>
          <w:szCs w:val="28"/>
          <w:lang w:eastAsia="ru-RU"/>
        </w:rPr>
      </w:pPr>
      <w:r w:rsidRPr="007D2C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ЭТИКИ И СЛУЖЕБНОГО ПОВЕДЕНИЯ РАБОТНИКОВ</w:t>
      </w:r>
    </w:p>
    <w:p w:rsidR="002A7CC0" w:rsidRPr="007D2C3A" w:rsidRDefault="002A7CC0" w:rsidP="002A7CC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232319"/>
          <w:sz w:val="28"/>
          <w:szCs w:val="28"/>
          <w:lang w:eastAsia="ru-RU"/>
        </w:rPr>
      </w:pPr>
      <w:r w:rsidRPr="007D2C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Муниципального казенного учреждения </w:t>
      </w:r>
    </w:p>
    <w:p w:rsidR="002A7CC0" w:rsidRPr="007D2C3A" w:rsidRDefault="007D2C3A" w:rsidP="002A7CC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23231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proofErr w:type="spellStart"/>
      <w:r w:rsidR="007A6A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Среднеикорецкая</w:t>
      </w:r>
      <w:proofErr w:type="spellEnd"/>
      <w:r w:rsidR="007A6A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служба технического обслуживания</w:t>
      </w:r>
      <w:r w:rsidR="002A7CC0" w:rsidRPr="007D2C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2A7CC0" w:rsidRPr="007D2C3A" w:rsidRDefault="002A7CC0" w:rsidP="002A7C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2319"/>
          <w:sz w:val="28"/>
          <w:szCs w:val="28"/>
          <w:lang w:eastAsia="ru-RU"/>
        </w:rPr>
      </w:pPr>
      <w:r w:rsidRPr="007D2C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2A7CC0" w:rsidRPr="007D2C3A" w:rsidRDefault="002A7CC0" w:rsidP="002A7C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2319"/>
          <w:sz w:val="28"/>
          <w:szCs w:val="28"/>
          <w:lang w:eastAsia="ru-RU"/>
        </w:rPr>
      </w:pPr>
      <w:r w:rsidRPr="007D2C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Общие положения</w:t>
      </w:r>
    </w:p>
    <w:p w:rsidR="002A7CC0" w:rsidRPr="007D2C3A" w:rsidRDefault="002A7CC0" w:rsidP="002A7C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2319"/>
          <w:sz w:val="28"/>
          <w:szCs w:val="28"/>
          <w:lang w:eastAsia="ru-RU"/>
        </w:rPr>
      </w:pPr>
      <w:r w:rsidRPr="007D2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Кодекс этики и служебного поведения работников муниципального казен</w:t>
      </w:r>
      <w:r w:rsidR="007D2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 учреждения «</w:t>
      </w:r>
      <w:proofErr w:type="spellStart"/>
      <w:r w:rsidR="007A6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Среднеикорецкая</w:t>
      </w:r>
      <w:proofErr w:type="spellEnd"/>
      <w:r w:rsidR="007A6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служба технического обслуживания</w:t>
      </w:r>
      <w:r w:rsidRPr="007D2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7D2C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7D2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- Кодекс) разработан в соответствии с положениями Конституции Российской Федерации, Трудового кодекса Российской Федерации, Закона о противодействии коррупции, иных нормативных правовых актов Российской Федерации, и основан на общепризнанных нравственных принципах и нормах российского общества и государства</w:t>
      </w:r>
    </w:p>
    <w:p w:rsidR="002A7CC0" w:rsidRPr="007D2C3A" w:rsidRDefault="002A7CC0" w:rsidP="002A7C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2319"/>
          <w:sz w:val="28"/>
          <w:szCs w:val="28"/>
          <w:lang w:eastAsia="ru-RU"/>
        </w:rPr>
      </w:pPr>
      <w:r w:rsidRPr="007D2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Кодекс представляет собой свод общих профессиональных принципов и правил поведения, которыми надлежит руководствоваться всем работникам независимо от занимаемой должности.</w:t>
      </w:r>
    </w:p>
    <w:p w:rsidR="002A7CC0" w:rsidRPr="007D2C3A" w:rsidRDefault="002A7CC0" w:rsidP="002A7C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2319"/>
          <w:sz w:val="28"/>
          <w:szCs w:val="28"/>
          <w:lang w:eastAsia="ru-RU"/>
        </w:rPr>
      </w:pPr>
      <w:r w:rsidRPr="007D2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Каждый работник должен принимать все необходимые меры для соблюдения положений Кодекса, а каждый гражданин Российской Федерации вправе ожидать от работника поведения в отношениях с ним в соответствии с положениями Кодекса.</w:t>
      </w:r>
    </w:p>
    <w:p w:rsidR="002A7CC0" w:rsidRPr="007D2C3A" w:rsidRDefault="002A7CC0" w:rsidP="002A7C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2319"/>
          <w:sz w:val="28"/>
          <w:szCs w:val="28"/>
          <w:lang w:eastAsia="ru-RU"/>
        </w:rPr>
      </w:pPr>
      <w:r w:rsidRPr="007D2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 Кодекс служит фундаментом для формирования рабочих взаимоотношений в учреждении, основанных на общепринятых нормах морали и нравственности.</w:t>
      </w:r>
    </w:p>
    <w:p w:rsidR="002A7CC0" w:rsidRPr="007D2C3A" w:rsidRDefault="002A7CC0" w:rsidP="002A7C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2319"/>
          <w:sz w:val="28"/>
          <w:szCs w:val="28"/>
          <w:lang w:eastAsia="ru-RU"/>
        </w:rPr>
      </w:pPr>
      <w:r w:rsidRPr="007D2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 Кодекс призван повысить эффективность выполнения работниками своих трудовых обязанностей. Знание и соблюдение работниками положений Кодекса является одним из критериев оценки качества их профессиональной деятельности и трудовой дисциплины.</w:t>
      </w:r>
    </w:p>
    <w:p w:rsidR="002A7CC0" w:rsidRPr="007D2C3A" w:rsidRDefault="002A7CC0" w:rsidP="002A7C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2319"/>
          <w:sz w:val="28"/>
          <w:szCs w:val="28"/>
          <w:lang w:eastAsia="ru-RU"/>
        </w:rPr>
      </w:pPr>
      <w:r w:rsidRPr="007D2C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Основные обязанности, принципы и правила служебного поведения работников</w:t>
      </w:r>
    </w:p>
    <w:p w:rsidR="002A7CC0" w:rsidRPr="007D2C3A" w:rsidRDefault="002A7CC0" w:rsidP="002A7C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2319"/>
          <w:sz w:val="28"/>
          <w:szCs w:val="28"/>
          <w:lang w:eastAsia="ru-RU"/>
        </w:rPr>
      </w:pPr>
      <w:r w:rsidRPr="007D2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Деятельность учреждения и ее работников основывается на следующих принципах профессиональной этики:</w:t>
      </w:r>
    </w:p>
    <w:p w:rsidR="002A7CC0" w:rsidRPr="007D2C3A" w:rsidRDefault="002A7CC0" w:rsidP="002A7C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2319"/>
          <w:sz w:val="28"/>
          <w:szCs w:val="28"/>
          <w:lang w:eastAsia="ru-RU"/>
        </w:rPr>
      </w:pPr>
      <w:r w:rsidRPr="007D2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законность;</w:t>
      </w:r>
    </w:p>
    <w:p w:rsidR="002A7CC0" w:rsidRPr="007D2C3A" w:rsidRDefault="002A7CC0" w:rsidP="002A7C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2319"/>
          <w:sz w:val="28"/>
          <w:szCs w:val="28"/>
          <w:lang w:eastAsia="ru-RU"/>
        </w:rPr>
      </w:pPr>
      <w:r w:rsidRPr="007D2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профессионализм;</w:t>
      </w:r>
    </w:p>
    <w:p w:rsidR="002A7CC0" w:rsidRPr="007D2C3A" w:rsidRDefault="002A7CC0" w:rsidP="002A7C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2319"/>
          <w:sz w:val="28"/>
          <w:szCs w:val="28"/>
          <w:lang w:eastAsia="ru-RU"/>
        </w:rPr>
      </w:pPr>
      <w:r w:rsidRPr="007D2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независимость;</w:t>
      </w:r>
    </w:p>
    <w:p w:rsidR="002A7CC0" w:rsidRPr="007D2C3A" w:rsidRDefault="002A7CC0" w:rsidP="002A7C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2319"/>
          <w:sz w:val="28"/>
          <w:szCs w:val="28"/>
          <w:lang w:eastAsia="ru-RU"/>
        </w:rPr>
      </w:pPr>
      <w:r w:rsidRPr="007D2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добросовестность;</w:t>
      </w:r>
    </w:p>
    <w:p w:rsidR="002A7CC0" w:rsidRPr="007D2C3A" w:rsidRDefault="002A7CC0" w:rsidP="002A7C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2319"/>
          <w:sz w:val="28"/>
          <w:szCs w:val="28"/>
          <w:lang w:eastAsia="ru-RU"/>
        </w:rPr>
      </w:pPr>
      <w:r w:rsidRPr="007D2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конфиденциальность;</w:t>
      </w:r>
    </w:p>
    <w:p w:rsidR="002A7CC0" w:rsidRPr="007D2C3A" w:rsidRDefault="002A7CC0" w:rsidP="002A7C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2319"/>
          <w:sz w:val="28"/>
          <w:szCs w:val="28"/>
          <w:lang w:eastAsia="ru-RU"/>
        </w:rPr>
      </w:pPr>
      <w:r w:rsidRPr="007D2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информирование;</w:t>
      </w:r>
    </w:p>
    <w:p w:rsidR="002A7CC0" w:rsidRPr="007D2C3A" w:rsidRDefault="002A7CC0" w:rsidP="002A7C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2319"/>
          <w:sz w:val="28"/>
          <w:szCs w:val="28"/>
          <w:lang w:eastAsia="ru-RU"/>
        </w:rPr>
      </w:pPr>
      <w:r w:rsidRPr="007D2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эффективный внутренний контроль;</w:t>
      </w:r>
    </w:p>
    <w:p w:rsidR="002A7CC0" w:rsidRPr="007D2C3A" w:rsidRDefault="002A7CC0" w:rsidP="002A7C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2319"/>
          <w:sz w:val="28"/>
          <w:szCs w:val="28"/>
          <w:lang w:eastAsia="ru-RU"/>
        </w:rPr>
      </w:pPr>
      <w:r w:rsidRPr="007D2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справедливость;</w:t>
      </w:r>
    </w:p>
    <w:p w:rsidR="002A7CC0" w:rsidRPr="007D2C3A" w:rsidRDefault="002A7CC0" w:rsidP="002A7C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2319"/>
          <w:sz w:val="28"/>
          <w:szCs w:val="28"/>
          <w:lang w:eastAsia="ru-RU"/>
        </w:rPr>
      </w:pPr>
      <w:r w:rsidRPr="007D2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– ответственность;</w:t>
      </w:r>
    </w:p>
    <w:p w:rsidR="002A7CC0" w:rsidRPr="007D2C3A" w:rsidRDefault="002A7CC0" w:rsidP="002A7C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2319"/>
          <w:sz w:val="28"/>
          <w:szCs w:val="28"/>
          <w:lang w:eastAsia="ru-RU"/>
        </w:rPr>
      </w:pPr>
      <w:r w:rsidRPr="007D2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объективность;</w:t>
      </w:r>
    </w:p>
    <w:p w:rsidR="002A7CC0" w:rsidRPr="007D2C3A" w:rsidRDefault="002A7CC0" w:rsidP="002A7C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2319"/>
          <w:sz w:val="28"/>
          <w:szCs w:val="28"/>
          <w:lang w:eastAsia="ru-RU"/>
        </w:rPr>
      </w:pPr>
      <w:r w:rsidRPr="007D2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доверие, уважение и доброжелательность к коллегам по работе.</w:t>
      </w:r>
    </w:p>
    <w:p w:rsidR="002A7CC0" w:rsidRPr="007D2C3A" w:rsidRDefault="002A7CC0" w:rsidP="002A7C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2319"/>
          <w:sz w:val="28"/>
          <w:szCs w:val="28"/>
          <w:lang w:eastAsia="ru-RU"/>
        </w:rPr>
      </w:pPr>
      <w:r w:rsidRPr="007D2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В соответствии со статьей 21 Трудового кодекса Российской Федерации работник обязан:</w:t>
      </w:r>
    </w:p>
    <w:p w:rsidR="002A7CC0" w:rsidRPr="007D2C3A" w:rsidRDefault="002A7CC0" w:rsidP="002A7C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2319"/>
          <w:sz w:val="28"/>
          <w:szCs w:val="28"/>
          <w:lang w:eastAsia="ru-RU"/>
        </w:rPr>
      </w:pPr>
      <w:r w:rsidRPr="007D2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добросовестно исполнять свои трудовые обязанности, возложенные на него трудовым договором;</w:t>
      </w:r>
    </w:p>
    <w:p w:rsidR="002A7CC0" w:rsidRPr="007D2C3A" w:rsidRDefault="002A7CC0" w:rsidP="002A7C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2319"/>
          <w:sz w:val="28"/>
          <w:szCs w:val="28"/>
          <w:lang w:eastAsia="ru-RU"/>
        </w:rPr>
      </w:pPr>
      <w:r w:rsidRPr="007D2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соблюдать правила внутреннего трудового распорядка;</w:t>
      </w:r>
    </w:p>
    <w:p w:rsidR="002A7CC0" w:rsidRPr="007D2C3A" w:rsidRDefault="002A7CC0" w:rsidP="002A7C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2319"/>
          <w:sz w:val="28"/>
          <w:szCs w:val="28"/>
          <w:lang w:eastAsia="ru-RU"/>
        </w:rPr>
      </w:pPr>
      <w:r w:rsidRPr="007D2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соблюдать трудовую дисциплину;</w:t>
      </w:r>
    </w:p>
    <w:p w:rsidR="002A7CC0" w:rsidRPr="007D2C3A" w:rsidRDefault="002A7CC0" w:rsidP="002A7C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2319"/>
          <w:sz w:val="28"/>
          <w:szCs w:val="28"/>
          <w:lang w:eastAsia="ru-RU"/>
        </w:rPr>
      </w:pPr>
      <w:r w:rsidRPr="007D2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выполнять установленные нормы труда;</w:t>
      </w:r>
    </w:p>
    <w:p w:rsidR="002A7CC0" w:rsidRPr="007D2C3A" w:rsidRDefault="002A7CC0" w:rsidP="002A7C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2319"/>
          <w:sz w:val="28"/>
          <w:szCs w:val="28"/>
          <w:lang w:eastAsia="ru-RU"/>
        </w:rPr>
      </w:pPr>
      <w:r w:rsidRPr="007D2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соблюдать требования по охране труда и обеспечению безопасности труда;</w:t>
      </w:r>
    </w:p>
    <w:p w:rsidR="002A7CC0" w:rsidRPr="007D2C3A" w:rsidRDefault="002A7CC0" w:rsidP="002A7C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2319"/>
          <w:sz w:val="28"/>
          <w:szCs w:val="28"/>
          <w:lang w:eastAsia="ru-RU"/>
        </w:rPr>
      </w:pPr>
      <w:r w:rsidRPr="007D2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бережно относиться к имуществу работодателя (в том числе к имуществу третьих лиц, находящемуся у работодателя, если работодатель несет ответственность за сохранность этого имущества) и других работников;</w:t>
      </w:r>
    </w:p>
    <w:p w:rsidR="002A7CC0" w:rsidRPr="007D2C3A" w:rsidRDefault="002A7CC0" w:rsidP="002A7C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2319"/>
          <w:sz w:val="28"/>
          <w:szCs w:val="28"/>
          <w:lang w:eastAsia="ru-RU"/>
        </w:rPr>
      </w:pPr>
      <w:r w:rsidRPr="007D2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незамедлительно сообщить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 (в том числе имущества третьих лиц, находящегося у работодателя, если работодатель несет ответственность за сохранность этого имущества).</w:t>
      </w:r>
    </w:p>
    <w:p w:rsidR="002A7CC0" w:rsidRPr="007D2C3A" w:rsidRDefault="002A7CC0" w:rsidP="002A7C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2319"/>
          <w:sz w:val="28"/>
          <w:szCs w:val="28"/>
          <w:lang w:eastAsia="ru-RU"/>
        </w:rPr>
      </w:pPr>
      <w:r w:rsidRPr="007D2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Работники, сознавая ответственность перед гражданами, обществом и государством, призваны:</w:t>
      </w:r>
    </w:p>
    <w:p w:rsidR="002A7CC0" w:rsidRPr="007D2C3A" w:rsidRDefault="002A7CC0" w:rsidP="002A7C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2319"/>
          <w:sz w:val="28"/>
          <w:szCs w:val="28"/>
          <w:lang w:eastAsia="ru-RU"/>
        </w:rPr>
      </w:pPr>
      <w:r w:rsidRPr="007D2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исходить из того, что признание, соблюдение и защита прав и свобод человека и гражданина определяют основной смысл и содержание деятельности учреждения;</w:t>
      </w:r>
    </w:p>
    <w:p w:rsidR="002A7CC0" w:rsidRPr="007D2C3A" w:rsidRDefault="002A7CC0" w:rsidP="002A7C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2319"/>
          <w:sz w:val="28"/>
          <w:szCs w:val="28"/>
          <w:lang w:eastAsia="ru-RU"/>
        </w:rPr>
      </w:pPr>
      <w:r w:rsidRPr="007D2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соблюдать Конституцию Российской Федерации, законодательство Российской Федерации и Ярославской области, не допускать нарушение законов и иных нормативных правовых актов исходя из политической, экономической целесообразности либо по иным мотивам;</w:t>
      </w:r>
    </w:p>
    <w:p w:rsidR="002A7CC0" w:rsidRPr="007D2C3A" w:rsidRDefault="002A7CC0" w:rsidP="002A7C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2319"/>
          <w:sz w:val="28"/>
          <w:szCs w:val="28"/>
          <w:lang w:eastAsia="ru-RU"/>
        </w:rPr>
      </w:pPr>
      <w:r w:rsidRPr="007D2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обеспечивать эффективную работу учреждения;</w:t>
      </w:r>
    </w:p>
    <w:p w:rsidR="002A7CC0" w:rsidRPr="007D2C3A" w:rsidRDefault="002A7CC0" w:rsidP="002A7C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2319"/>
          <w:sz w:val="28"/>
          <w:szCs w:val="28"/>
          <w:lang w:eastAsia="ru-RU"/>
        </w:rPr>
      </w:pPr>
      <w:r w:rsidRPr="007D2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осуществлять свою деятельность в пределах предмета и целей деятельности учреждения;</w:t>
      </w:r>
    </w:p>
    <w:p w:rsidR="002A7CC0" w:rsidRPr="007D2C3A" w:rsidRDefault="002A7CC0" w:rsidP="002A7C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2319"/>
          <w:sz w:val="28"/>
          <w:szCs w:val="28"/>
          <w:lang w:eastAsia="ru-RU"/>
        </w:rPr>
      </w:pPr>
      <w:r w:rsidRPr="007D2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при исполнении трудовых обязанностей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2A7CC0" w:rsidRPr="007D2C3A" w:rsidRDefault="002A7CC0" w:rsidP="002A7C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2319"/>
          <w:sz w:val="28"/>
          <w:szCs w:val="28"/>
          <w:lang w:eastAsia="ru-RU"/>
        </w:rPr>
      </w:pPr>
      <w:r w:rsidRPr="007D2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2A7CC0" w:rsidRPr="007D2C3A" w:rsidRDefault="002A7CC0" w:rsidP="002A7C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2319"/>
          <w:sz w:val="28"/>
          <w:szCs w:val="28"/>
          <w:lang w:eastAsia="ru-RU"/>
        </w:rPr>
      </w:pPr>
      <w:r w:rsidRPr="007D2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соблюдать беспристрастность, исключающую возможность влияния на их деятельность решений политических партий и общественных объединений;</w:t>
      </w:r>
    </w:p>
    <w:p w:rsidR="002A7CC0" w:rsidRPr="007D2C3A" w:rsidRDefault="002A7CC0" w:rsidP="002A7C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2319"/>
          <w:sz w:val="28"/>
          <w:szCs w:val="28"/>
          <w:lang w:eastAsia="ru-RU"/>
        </w:rPr>
      </w:pPr>
      <w:r w:rsidRPr="007D2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соблюдать нормы профессиональной этики и правила делового поведения;</w:t>
      </w:r>
    </w:p>
    <w:p w:rsidR="002A7CC0" w:rsidRPr="007D2C3A" w:rsidRDefault="002A7CC0" w:rsidP="002A7C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2319"/>
          <w:sz w:val="28"/>
          <w:szCs w:val="28"/>
          <w:lang w:eastAsia="ru-RU"/>
        </w:rPr>
      </w:pPr>
      <w:r w:rsidRPr="007D2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проявлять корректность и внимательность в обращении с гражданами и должностными лицами;</w:t>
      </w:r>
    </w:p>
    <w:p w:rsidR="002A7CC0" w:rsidRPr="007D2C3A" w:rsidRDefault="002A7CC0" w:rsidP="002A7C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2319"/>
          <w:sz w:val="28"/>
          <w:szCs w:val="28"/>
          <w:lang w:eastAsia="ru-RU"/>
        </w:rPr>
      </w:pPr>
      <w:r w:rsidRPr="007D2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–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</w:t>
      </w:r>
      <w:proofErr w:type="spellStart"/>
      <w:r w:rsidRPr="007D2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конфессий</w:t>
      </w:r>
      <w:proofErr w:type="spellEnd"/>
      <w:r w:rsidRPr="007D2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способствовать межнациональному и межконфессиональному согласию;</w:t>
      </w:r>
    </w:p>
    <w:p w:rsidR="002A7CC0" w:rsidRPr="007D2C3A" w:rsidRDefault="002A7CC0" w:rsidP="002A7C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2319"/>
          <w:sz w:val="28"/>
          <w:szCs w:val="28"/>
          <w:lang w:eastAsia="ru-RU"/>
        </w:rPr>
      </w:pPr>
      <w:r w:rsidRPr="007D2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воздерживаться от поведения, которое могло бы вызвать сомнение в добросовестном исполнении работником трудовых обязанностей, а также избегать конфликтных ситуаций, способных нанести ущерб его репутации или авторитету учреждения;</w:t>
      </w:r>
    </w:p>
    <w:p w:rsidR="002A7CC0" w:rsidRPr="007D2C3A" w:rsidRDefault="002A7CC0" w:rsidP="002A7C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2319"/>
          <w:sz w:val="28"/>
          <w:szCs w:val="28"/>
          <w:lang w:eastAsia="ru-RU"/>
        </w:rPr>
      </w:pPr>
      <w:r w:rsidRPr="007D2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не использовать должностное положение для оказания влияния на деятельность государственных органов, органов местного самоуправления, организаций, должностных лиц и граждан при решении вопросов личного характера;</w:t>
      </w:r>
    </w:p>
    <w:p w:rsidR="002A7CC0" w:rsidRPr="007D2C3A" w:rsidRDefault="002A7CC0" w:rsidP="002A7C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2319"/>
          <w:sz w:val="28"/>
          <w:szCs w:val="28"/>
          <w:lang w:eastAsia="ru-RU"/>
        </w:rPr>
      </w:pPr>
      <w:r w:rsidRPr="007D2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воздерживаться от публичных высказываний, суждений и оценок в отношении деятельности учреждения, руководителя учреждения, если это не входит в должностные обязанности работника;</w:t>
      </w:r>
    </w:p>
    <w:p w:rsidR="002A7CC0" w:rsidRPr="007D2C3A" w:rsidRDefault="002A7CC0" w:rsidP="002A7C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2319"/>
          <w:sz w:val="28"/>
          <w:szCs w:val="28"/>
          <w:lang w:eastAsia="ru-RU"/>
        </w:rPr>
      </w:pPr>
      <w:r w:rsidRPr="007D2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соблюдать установленные в организации правила предоставления служебной информации и публичных выступлений;</w:t>
      </w:r>
    </w:p>
    <w:p w:rsidR="002A7CC0" w:rsidRPr="007D2C3A" w:rsidRDefault="002A7CC0" w:rsidP="002A7C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2319"/>
          <w:sz w:val="28"/>
          <w:szCs w:val="28"/>
          <w:lang w:eastAsia="ru-RU"/>
        </w:rPr>
      </w:pPr>
      <w:r w:rsidRPr="007D2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уважительно относиться к деятельности представителей средств массовой информации по информированию общества о работе учреждения, а также оказывать содействие в получении достоверной информации в установленном порядке;</w:t>
      </w:r>
    </w:p>
    <w:p w:rsidR="002A7CC0" w:rsidRPr="007D2C3A" w:rsidRDefault="002A7CC0" w:rsidP="002A7C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2319"/>
          <w:sz w:val="28"/>
          <w:szCs w:val="28"/>
          <w:lang w:eastAsia="ru-RU"/>
        </w:rPr>
      </w:pPr>
      <w:r w:rsidRPr="007D2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противодействовать проявлениям коррупции и предпринимать меры по ее профилактике в порядке, установленном законодательством о противодействии коррупции;</w:t>
      </w:r>
    </w:p>
    <w:p w:rsidR="002A7CC0" w:rsidRPr="007D2C3A" w:rsidRDefault="002A7CC0" w:rsidP="002A7C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2319"/>
          <w:sz w:val="28"/>
          <w:szCs w:val="28"/>
          <w:lang w:eastAsia="ru-RU"/>
        </w:rPr>
      </w:pPr>
      <w:r w:rsidRPr="007D2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проявлять при исполнении трудовых обязанностей честность, беспристрастность и справедливость, не допускать коррупционно опасного поведения (поведения, которое может восприниматься окружающими как обещание или предложение дачи взятки, как согласие принять взятку или как просьба о даче взятки либо как возможность совершить иное коррупционное правонарушение).</w:t>
      </w:r>
    </w:p>
    <w:p w:rsidR="002A7CC0" w:rsidRPr="007D2C3A" w:rsidRDefault="002A7CC0" w:rsidP="002A7C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2319"/>
          <w:sz w:val="28"/>
          <w:szCs w:val="28"/>
          <w:lang w:eastAsia="ru-RU"/>
        </w:rPr>
      </w:pPr>
      <w:r w:rsidRPr="007D2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 В целях противодействия коррупции работнику рекомендуется:</w:t>
      </w:r>
    </w:p>
    <w:p w:rsidR="002A7CC0" w:rsidRPr="007D2C3A" w:rsidRDefault="002A7CC0" w:rsidP="002A7C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2319"/>
          <w:sz w:val="28"/>
          <w:szCs w:val="28"/>
          <w:lang w:eastAsia="ru-RU"/>
        </w:rPr>
      </w:pPr>
      <w:r w:rsidRPr="007D2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уведомлять работодателя, органы прокуратуры, правоохранительные органы обо всех случаях обращения к работнику каких-либо лиц в целях склонения к совершению коррупционных правонарушений;</w:t>
      </w:r>
    </w:p>
    <w:p w:rsidR="002A7CC0" w:rsidRPr="007D2C3A" w:rsidRDefault="002A7CC0" w:rsidP="002A7C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2319"/>
          <w:sz w:val="28"/>
          <w:szCs w:val="28"/>
          <w:lang w:eastAsia="ru-RU"/>
        </w:rPr>
      </w:pPr>
      <w:r w:rsidRPr="007D2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не получать в связи с исполнением трудовых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вознаграждения);</w:t>
      </w:r>
    </w:p>
    <w:p w:rsidR="002A7CC0" w:rsidRPr="007D2C3A" w:rsidRDefault="002A7CC0" w:rsidP="002A7C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2319"/>
          <w:sz w:val="28"/>
          <w:szCs w:val="28"/>
          <w:lang w:eastAsia="ru-RU"/>
        </w:rPr>
      </w:pPr>
      <w:r w:rsidRPr="007D2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принимать меры по недопущению возникновения конфликта интересов и урегулированию возникших случаев конфликта интересов, не допускать при исполнении трудовых обязанностей личную заинтересованность, которая приводит или может привести к конфликту интересов, уведомлять своего непосредственного руководителя о возникшем конфликте интересов или о возможности его возникновения, как только ему станет об этом известно.</w:t>
      </w:r>
    </w:p>
    <w:p w:rsidR="002A7CC0" w:rsidRPr="007D2C3A" w:rsidRDefault="002A7CC0" w:rsidP="002A7C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2319"/>
          <w:sz w:val="28"/>
          <w:szCs w:val="28"/>
          <w:lang w:eastAsia="ru-RU"/>
        </w:rPr>
      </w:pPr>
      <w:r w:rsidRPr="007D2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2.5. Работник может обрабатывать и передавать служебную информацию при соблюдении действующих в организации норм и требований, принятых в соответствии с законодательством Российской Федерации.</w:t>
      </w:r>
    </w:p>
    <w:p w:rsidR="002A7CC0" w:rsidRPr="007D2C3A" w:rsidRDefault="002A7CC0" w:rsidP="002A7C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2319"/>
          <w:sz w:val="28"/>
          <w:szCs w:val="28"/>
          <w:lang w:eastAsia="ru-RU"/>
        </w:rPr>
      </w:pPr>
      <w:r w:rsidRPr="007D2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трудовых обязанностей.</w:t>
      </w:r>
    </w:p>
    <w:p w:rsidR="002A7CC0" w:rsidRPr="007D2C3A" w:rsidRDefault="002A7CC0" w:rsidP="002A7C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2319"/>
          <w:sz w:val="28"/>
          <w:szCs w:val="28"/>
          <w:lang w:eastAsia="ru-RU"/>
        </w:rPr>
      </w:pPr>
      <w:r w:rsidRPr="007D2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 Работник, наделенный организационно-распорядительными полномочиями по отношению к другим работникам, должен стремиться быть для них образцом профессионализма, безупречной репутации, способствовать формированию в учреждении либо ее подразделении благоприятного для эффективной работы морально-психологического климата.</w:t>
      </w:r>
    </w:p>
    <w:p w:rsidR="002A7CC0" w:rsidRPr="007D2C3A" w:rsidRDefault="002A7CC0" w:rsidP="002A7C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2319"/>
          <w:sz w:val="28"/>
          <w:szCs w:val="28"/>
          <w:lang w:eastAsia="ru-RU"/>
        </w:rPr>
      </w:pPr>
      <w:r w:rsidRPr="007D2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2.7. Работник, наделенный организационно-распорядительными полномочиями по отношению к другим работникам, призван:</w:t>
      </w:r>
    </w:p>
    <w:p w:rsidR="002A7CC0" w:rsidRPr="007D2C3A" w:rsidRDefault="002A7CC0" w:rsidP="002A7C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2319"/>
          <w:sz w:val="28"/>
          <w:szCs w:val="28"/>
          <w:lang w:eastAsia="ru-RU"/>
        </w:rPr>
      </w:pPr>
      <w:r w:rsidRPr="007D2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принимать меры по предупреждению коррупции, а также меры к тому, чтобы подчиненные ему работники не допускали коррупционно опасного поведения, своим личным поведением подавать пример честности, беспристрастности и справедливости;</w:t>
      </w:r>
    </w:p>
    <w:p w:rsidR="002A7CC0" w:rsidRPr="007D2C3A" w:rsidRDefault="002A7CC0" w:rsidP="002A7C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2319"/>
          <w:sz w:val="28"/>
          <w:szCs w:val="28"/>
          <w:lang w:eastAsia="ru-RU"/>
        </w:rPr>
      </w:pPr>
      <w:r w:rsidRPr="007D2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не допускать случаев принуждения работников к участию в деятельности политических партий, общественных объединений и религиозных организаций;</w:t>
      </w:r>
    </w:p>
    <w:p w:rsidR="002A7CC0" w:rsidRDefault="002A7CC0" w:rsidP="002A7C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в пределах своих полномочий принимать меры по предотвращению или урегулированию конфликта интересов в случае, если ему стало известно о возникновении у работника личной заинтересованности, которая приводит или может привести к конфликту интересов.</w:t>
      </w:r>
    </w:p>
    <w:p w:rsidR="007D2C3A" w:rsidRPr="007D2C3A" w:rsidRDefault="007D2C3A" w:rsidP="002A7C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2319"/>
          <w:sz w:val="28"/>
          <w:szCs w:val="28"/>
          <w:lang w:eastAsia="ru-RU"/>
        </w:rPr>
      </w:pPr>
    </w:p>
    <w:p w:rsidR="002A7CC0" w:rsidRDefault="002A7CC0" w:rsidP="002A7C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D2C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Рекомендательные этические правила поведения работников</w:t>
      </w:r>
    </w:p>
    <w:p w:rsidR="007D2C3A" w:rsidRPr="007D2C3A" w:rsidRDefault="007D2C3A" w:rsidP="002A7C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2319"/>
          <w:sz w:val="28"/>
          <w:szCs w:val="28"/>
          <w:lang w:eastAsia="ru-RU"/>
        </w:rPr>
      </w:pPr>
    </w:p>
    <w:p w:rsidR="002A7CC0" w:rsidRPr="007D2C3A" w:rsidRDefault="002A7CC0" w:rsidP="002A7C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2319"/>
          <w:sz w:val="28"/>
          <w:szCs w:val="28"/>
          <w:lang w:eastAsia="ru-RU"/>
        </w:rPr>
      </w:pPr>
      <w:r w:rsidRPr="007D2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3.1. В своем поведении работнику необходимо исходить из конституционных положений о том, что человек, его права и свободы являются высшей </w:t>
      </w:r>
      <w:proofErr w:type="gramStart"/>
      <w:r w:rsidRPr="007D2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ценностью</w:t>
      </w:r>
      <w:proofErr w:type="gramEnd"/>
      <w:r w:rsidRPr="007D2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2A7CC0" w:rsidRPr="007D2C3A" w:rsidRDefault="002A7CC0" w:rsidP="002A7C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2319"/>
          <w:sz w:val="28"/>
          <w:szCs w:val="28"/>
          <w:lang w:eastAsia="ru-RU"/>
        </w:rPr>
      </w:pPr>
      <w:r w:rsidRPr="007D2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3.2. В своем поведении работник воздерживается </w:t>
      </w:r>
      <w:proofErr w:type="gramStart"/>
      <w:r w:rsidRPr="007D2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 w:rsidRPr="007D2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A7CC0" w:rsidRPr="007D2C3A" w:rsidRDefault="002A7CC0" w:rsidP="002A7C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2319"/>
          <w:sz w:val="28"/>
          <w:szCs w:val="28"/>
          <w:lang w:eastAsia="ru-RU"/>
        </w:rPr>
      </w:pPr>
      <w:r w:rsidRPr="007D2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2A7CC0" w:rsidRPr="007D2C3A" w:rsidRDefault="002A7CC0" w:rsidP="002A7C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2319"/>
          <w:sz w:val="28"/>
          <w:szCs w:val="28"/>
          <w:lang w:eastAsia="ru-RU"/>
        </w:rPr>
      </w:pPr>
      <w:r w:rsidRPr="007D2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2A7CC0" w:rsidRPr="007D2C3A" w:rsidRDefault="002A7CC0" w:rsidP="002A7C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2319"/>
          <w:sz w:val="28"/>
          <w:szCs w:val="28"/>
          <w:lang w:eastAsia="ru-RU"/>
        </w:rPr>
      </w:pPr>
      <w:r w:rsidRPr="007D2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2A7CC0" w:rsidRPr="007D2C3A" w:rsidRDefault="002A7CC0" w:rsidP="002A7C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2319"/>
          <w:sz w:val="28"/>
          <w:szCs w:val="28"/>
          <w:lang w:eastAsia="ru-RU"/>
        </w:rPr>
      </w:pPr>
      <w:r w:rsidRPr="007D2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– принятия пищи, курения во время служебных совещаний, бесед, иного служебного общения с гражданами.</w:t>
      </w:r>
    </w:p>
    <w:p w:rsidR="002A7CC0" w:rsidRPr="007D2C3A" w:rsidRDefault="002A7CC0" w:rsidP="002A7C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2319"/>
          <w:sz w:val="28"/>
          <w:szCs w:val="28"/>
          <w:lang w:eastAsia="ru-RU"/>
        </w:rPr>
      </w:pPr>
      <w:r w:rsidRPr="007D2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 Работники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2A7CC0" w:rsidRPr="007D2C3A" w:rsidRDefault="002A7CC0" w:rsidP="002A7C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2319"/>
          <w:sz w:val="28"/>
          <w:szCs w:val="28"/>
          <w:lang w:eastAsia="ru-RU"/>
        </w:rPr>
      </w:pPr>
      <w:r w:rsidRPr="007D2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Работники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2A7CC0" w:rsidRDefault="002A7CC0" w:rsidP="002A7C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 Внешний вид работника при исполнении им трудовых обязанностей в зависимости от условий трудовой деятельности должен способствовать уважительному отношению граждан к организации, а также, при необходимости, соответствовать общепринятому деловому стилю, который отличают сдержанность, традиционность, аккуратность.</w:t>
      </w:r>
    </w:p>
    <w:p w:rsidR="007D2C3A" w:rsidRPr="007D2C3A" w:rsidRDefault="007D2C3A" w:rsidP="002A7C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2319"/>
          <w:sz w:val="28"/>
          <w:szCs w:val="28"/>
          <w:lang w:eastAsia="ru-RU"/>
        </w:rPr>
      </w:pPr>
    </w:p>
    <w:p w:rsidR="002A7CC0" w:rsidRDefault="002A7CC0" w:rsidP="002A7C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D2C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Ответственность за нарушение положений Кодекса</w:t>
      </w:r>
    </w:p>
    <w:p w:rsidR="007D2C3A" w:rsidRPr="007D2C3A" w:rsidRDefault="007D2C3A" w:rsidP="002A7C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2319"/>
          <w:sz w:val="28"/>
          <w:szCs w:val="28"/>
          <w:lang w:eastAsia="ru-RU"/>
        </w:rPr>
      </w:pPr>
    </w:p>
    <w:p w:rsidR="002A7CC0" w:rsidRPr="007D2C3A" w:rsidRDefault="002A7CC0" w:rsidP="002A7C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2319"/>
          <w:sz w:val="28"/>
          <w:szCs w:val="28"/>
          <w:lang w:eastAsia="ru-RU"/>
        </w:rPr>
      </w:pPr>
      <w:r w:rsidRPr="007D2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Нарушение работниками положений настоящего Кодекса подлежит моральному осуждению на собраниях (совещаниях, конференциях), а в случаях, предусмотренных федеральными законами, нарушение положений Кодекса влечет применение к работнику мер юридической ответственности.</w:t>
      </w:r>
    </w:p>
    <w:p w:rsidR="002A7CC0" w:rsidRPr="007D2C3A" w:rsidRDefault="002A7CC0" w:rsidP="002A7C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2319"/>
          <w:sz w:val="28"/>
          <w:szCs w:val="28"/>
          <w:lang w:eastAsia="ru-RU"/>
        </w:rPr>
      </w:pPr>
      <w:r w:rsidRPr="007D2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Соблюдение работником положений Кодекса учитывается при назначении поощрений, при наложении дисциплинарных взысканий, а также при оценке эффективности его деятельности.</w:t>
      </w:r>
    </w:p>
    <w:p w:rsidR="002A7CC0" w:rsidRPr="007D2C3A" w:rsidRDefault="002A7CC0" w:rsidP="002A7C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2319"/>
          <w:sz w:val="28"/>
          <w:szCs w:val="28"/>
          <w:lang w:eastAsia="ru-RU"/>
        </w:rPr>
      </w:pPr>
      <w:r w:rsidRPr="007D2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4.3. Нарушение правил </w:t>
      </w:r>
      <w:proofErr w:type="spellStart"/>
      <w:r w:rsidRPr="007D2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антикоррупционного</w:t>
      </w:r>
      <w:proofErr w:type="spellEnd"/>
      <w:r w:rsidRPr="007D2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поведения влечет проведение служебного расследования по обстоятельствам возникновения коррупционно-опасной ситуации.</w:t>
      </w:r>
    </w:p>
    <w:p w:rsidR="002A7CC0" w:rsidRPr="007D2C3A" w:rsidRDefault="002A7CC0" w:rsidP="002A7C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2319"/>
          <w:sz w:val="28"/>
          <w:szCs w:val="28"/>
          <w:lang w:eastAsia="ru-RU"/>
        </w:rPr>
      </w:pPr>
      <w:r w:rsidRPr="007D2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4.4. Работники в зависимости от тяжести совершенного проступка несут дисциплинарную, административную, гражданско-правовую и уголовную ответственность в соответствии с законодательством Российской Федерации.</w:t>
      </w:r>
    </w:p>
    <w:p w:rsidR="002A7CC0" w:rsidRPr="007D2C3A" w:rsidRDefault="002A7CC0" w:rsidP="002A7C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2319"/>
          <w:sz w:val="28"/>
          <w:szCs w:val="28"/>
          <w:lang w:eastAsia="ru-RU"/>
        </w:rPr>
      </w:pPr>
      <w:r w:rsidRPr="007D2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4.5. Если работник не уверен, как необходимо поступить в соответствии с настоящим Кодексом, он должен обратиться за консультацией (разъяснениями) к своему непосредственному руководителю </w:t>
      </w:r>
      <w:r w:rsidR="00AE6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</w:t>
      </w:r>
      <w:r w:rsidRPr="007D2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должностному лицу, ответственному за реализацию Антикоррупционной политики.</w:t>
      </w:r>
    </w:p>
    <w:p w:rsidR="00E61D31" w:rsidRPr="007D2C3A" w:rsidRDefault="00E61D31">
      <w:pPr>
        <w:rPr>
          <w:rFonts w:ascii="Times New Roman" w:hAnsi="Times New Roman" w:cs="Times New Roman"/>
          <w:sz w:val="28"/>
          <w:szCs w:val="28"/>
        </w:rPr>
      </w:pPr>
    </w:p>
    <w:sectPr w:rsidR="00E61D31" w:rsidRPr="007D2C3A" w:rsidSect="00AE6E5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A94E98"/>
    <w:multiLevelType w:val="hybridMultilevel"/>
    <w:tmpl w:val="33301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7CC0"/>
    <w:rsid w:val="00107BF6"/>
    <w:rsid w:val="002A7CC0"/>
    <w:rsid w:val="00465070"/>
    <w:rsid w:val="00466CD6"/>
    <w:rsid w:val="00561CD3"/>
    <w:rsid w:val="00752061"/>
    <w:rsid w:val="007A6AD9"/>
    <w:rsid w:val="007D2C3A"/>
    <w:rsid w:val="008B0CBD"/>
    <w:rsid w:val="009A5533"/>
    <w:rsid w:val="00AE6E57"/>
    <w:rsid w:val="00E61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D31"/>
  </w:style>
  <w:style w:type="paragraph" w:styleId="1">
    <w:name w:val="heading 1"/>
    <w:basedOn w:val="a"/>
    <w:link w:val="10"/>
    <w:uiPriority w:val="9"/>
    <w:qFormat/>
    <w:rsid w:val="002A7C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7CC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tyle6">
    <w:name w:val="style6"/>
    <w:basedOn w:val="a"/>
    <w:rsid w:val="002A7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1">
    <w:name w:val="fontstyle21"/>
    <w:basedOn w:val="a0"/>
    <w:rsid w:val="002A7CC0"/>
  </w:style>
  <w:style w:type="character" w:styleId="a3">
    <w:name w:val="Strong"/>
    <w:basedOn w:val="a0"/>
    <w:uiPriority w:val="22"/>
    <w:qFormat/>
    <w:rsid w:val="002A7CC0"/>
    <w:rPr>
      <w:b/>
      <w:bCs/>
    </w:rPr>
  </w:style>
  <w:style w:type="character" w:customStyle="1" w:styleId="apple-converted-space">
    <w:name w:val="apple-converted-space"/>
    <w:basedOn w:val="a0"/>
    <w:rsid w:val="002A7CC0"/>
  </w:style>
  <w:style w:type="paragraph" w:customStyle="1" w:styleId="style5">
    <w:name w:val="style5"/>
    <w:basedOn w:val="a"/>
    <w:rsid w:val="002A7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D2C3A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7D2C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891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57429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1851</Words>
  <Characters>10557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2022-06-14T05:55:00Z</cp:lastPrinted>
  <dcterms:created xsi:type="dcterms:W3CDTF">2022-03-18T08:29:00Z</dcterms:created>
  <dcterms:modified xsi:type="dcterms:W3CDTF">2022-06-14T08:06:00Z</dcterms:modified>
</cp:coreProperties>
</file>