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31" w:rsidRPr="00180343" w:rsidRDefault="00280E6F" w:rsidP="00280E6F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АДМИНИСТРАЦИ</w:t>
      </w:r>
      <w:r w:rsidR="004343FF">
        <w:rPr>
          <w:b/>
          <w:sz w:val="28"/>
          <w:szCs w:val="28"/>
        </w:rPr>
        <w:t>Я</w:t>
      </w:r>
      <w:r w:rsidRPr="00180343">
        <w:rPr>
          <w:b/>
          <w:sz w:val="28"/>
          <w:szCs w:val="28"/>
        </w:rPr>
        <w:t xml:space="preserve"> </w:t>
      </w:r>
      <w:r w:rsidR="00E50843">
        <w:rPr>
          <w:b/>
          <w:sz w:val="28"/>
          <w:szCs w:val="28"/>
        </w:rPr>
        <w:t>СРЕДНЕИКОРЕЦКОГО</w:t>
      </w:r>
      <w:r w:rsidRPr="00180343">
        <w:rPr>
          <w:b/>
          <w:sz w:val="28"/>
          <w:szCs w:val="28"/>
        </w:rPr>
        <w:t xml:space="preserve"> СЕЛЬСКОГО ПОСЕЛЕНИЯ ЛИСКИНСКОГО МУНИЦИПАЛЬНОГО РАЙОНА</w:t>
      </w:r>
    </w:p>
    <w:p w:rsidR="00280E6F" w:rsidRDefault="00280E6F" w:rsidP="00750F31">
      <w:pPr>
        <w:jc w:val="center"/>
        <w:rPr>
          <w:b/>
          <w:sz w:val="28"/>
          <w:szCs w:val="28"/>
        </w:rPr>
      </w:pPr>
      <w:r w:rsidRPr="00180343">
        <w:rPr>
          <w:b/>
          <w:sz w:val="28"/>
          <w:szCs w:val="28"/>
        </w:rPr>
        <w:t>ВОРОНЕЖСКОЙ ОБЛАСТИ</w:t>
      </w:r>
    </w:p>
    <w:p w:rsidR="00717FBF" w:rsidRDefault="00717FBF" w:rsidP="0075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</w:t>
      </w:r>
    </w:p>
    <w:p w:rsidR="00180343" w:rsidRDefault="00180343" w:rsidP="00750F31">
      <w:pPr>
        <w:jc w:val="center"/>
        <w:rPr>
          <w:b/>
          <w:sz w:val="28"/>
          <w:szCs w:val="28"/>
        </w:rPr>
      </w:pPr>
    </w:p>
    <w:p w:rsidR="00187FE4" w:rsidRDefault="00187FE4" w:rsidP="00750F31">
      <w:pPr>
        <w:jc w:val="center"/>
        <w:rPr>
          <w:b/>
          <w:sz w:val="28"/>
          <w:szCs w:val="28"/>
        </w:rPr>
      </w:pPr>
    </w:p>
    <w:p w:rsidR="00180343" w:rsidRPr="00180343" w:rsidRDefault="00180343" w:rsidP="00750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50F31" w:rsidRPr="00180343" w:rsidRDefault="00750F31" w:rsidP="00750F31">
      <w:pPr>
        <w:rPr>
          <w:b/>
          <w:sz w:val="28"/>
          <w:szCs w:val="28"/>
        </w:rPr>
      </w:pPr>
    </w:p>
    <w:p w:rsidR="00EF06F0" w:rsidRPr="00EF06F0" w:rsidRDefault="00180343" w:rsidP="00EF06F0">
      <w:pPr>
        <w:tabs>
          <w:tab w:val="left" w:pos="415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97461">
        <w:rPr>
          <w:sz w:val="28"/>
          <w:szCs w:val="28"/>
          <w:u w:val="single"/>
        </w:rPr>
        <w:t>от "</w:t>
      </w:r>
      <w:r w:rsidR="004B4270">
        <w:rPr>
          <w:sz w:val="28"/>
          <w:szCs w:val="28"/>
          <w:u w:val="single"/>
        </w:rPr>
        <w:t>07</w:t>
      </w:r>
      <w:r w:rsidR="003739E0">
        <w:rPr>
          <w:sz w:val="28"/>
          <w:szCs w:val="28"/>
          <w:u w:val="single"/>
        </w:rPr>
        <w:t>"</w:t>
      </w:r>
      <w:r w:rsidR="00E50843">
        <w:rPr>
          <w:sz w:val="28"/>
          <w:szCs w:val="28"/>
          <w:u w:val="single"/>
        </w:rPr>
        <w:t xml:space="preserve"> </w:t>
      </w:r>
      <w:r w:rsidR="004B4270">
        <w:rPr>
          <w:sz w:val="28"/>
          <w:szCs w:val="28"/>
          <w:u w:val="single"/>
        </w:rPr>
        <w:t>февраля 2025</w:t>
      </w:r>
      <w:r w:rsidR="00EF06F0" w:rsidRPr="00EF06F0">
        <w:rPr>
          <w:sz w:val="28"/>
          <w:szCs w:val="28"/>
          <w:u w:val="single"/>
        </w:rPr>
        <w:t xml:space="preserve"> г. №</w:t>
      </w:r>
      <w:r w:rsidR="004B4270">
        <w:rPr>
          <w:sz w:val="28"/>
          <w:szCs w:val="28"/>
          <w:u w:val="single"/>
        </w:rPr>
        <w:t xml:space="preserve"> 11</w:t>
      </w:r>
      <w:r w:rsidR="006E6642">
        <w:rPr>
          <w:sz w:val="28"/>
          <w:szCs w:val="28"/>
          <w:u w:val="single"/>
        </w:rPr>
        <w:t xml:space="preserve"> </w:t>
      </w:r>
      <w:r w:rsidR="00EF06F0" w:rsidRPr="00EF06F0">
        <w:rPr>
          <w:sz w:val="28"/>
          <w:szCs w:val="28"/>
          <w:u w:val="single"/>
        </w:rPr>
        <w:t xml:space="preserve">       </w:t>
      </w:r>
    </w:p>
    <w:p w:rsidR="0002783A" w:rsidRDefault="00EF06F0" w:rsidP="009640D3">
      <w:pPr>
        <w:tabs>
          <w:tab w:val="left" w:pos="4155"/>
        </w:tabs>
        <w:rPr>
          <w:sz w:val="20"/>
          <w:szCs w:val="20"/>
        </w:rPr>
      </w:pPr>
      <w:r w:rsidRPr="0097645F">
        <w:t xml:space="preserve">              </w:t>
      </w:r>
      <w:r w:rsidRPr="00EB26FD">
        <w:rPr>
          <w:sz w:val="20"/>
          <w:szCs w:val="20"/>
        </w:rPr>
        <w:t xml:space="preserve">с. </w:t>
      </w:r>
      <w:r w:rsidR="00E50843">
        <w:rPr>
          <w:sz w:val="20"/>
          <w:szCs w:val="20"/>
        </w:rPr>
        <w:t>Средний Икорец</w:t>
      </w:r>
    </w:p>
    <w:p w:rsidR="009640D3" w:rsidRDefault="009640D3" w:rsidP="009640D3">
      <w:pPr>
        <w:tabs>
          <w:tab w:val="left" w:pos="4155"/>
        </w:tabs>
        <w:rPr>
          <w:sz w:val="28"/>
          <w:szCs w:val="28"/>
        </w:rPr>
      </w:pPr>
    </w:p>
    <w:p w:rsidR="00640602" w:rsidRDefault="00640602" w:rsidP="00750F31">
      <w:pPr>
        <w:rPr>
          <w:sz w:val="28"/>
          <w:szCs w:val="28"/>
        </w:rPr>
      </w:pPr>
    </w:p>
    <w:p w:rsidR="00850282" w:rsidRPr="003739E0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О назначении публичных  слушаний </w:t>
      </w:r>
    </w:p>
    <w:p w:rsidR="00850282" w:rsidRPr="003739E0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по обсуждению  проекта решения Совета </w:t>
      </w:r>
    </w:p>
    <w:p w:rsidR="00850282" w:rsidRPr="003739E0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народных депутатов </w:t>
      </w:r>
      <w:r w:rsidR="00E50843">
        <w:rPr>
          <w:b/>
          <w:bCs/>
          <w:sz w:val="28"/>
          <w:szCs w:val="28"/>
        </w:rPr>
        <w:t>Среднеикорецкого</w:t>
      </w:r>
      <w:r w:rsidRPr="003739E0">
        <w:rPr>
          <w:b/>
          <w:bCs/>
          <w:sz w:val="28"/>
          <w:szCs w:val="28"/>
        </w:rPr>
        <w:t xml:space="preserve"> сельского </w:t>
      </w:r>
    </w:p>
    <w:p w:rsidR="00CB781B" w:rsidRPr="003739E0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поселения  «Об  </w:t>
      </w:r>
      <w:r w:rsidR="00CB781B" w:rsidRPr="003739E0">
        <w:rPr>
          <w:b/>
          <w:bCs/>
          <w:sz w:val="28"/>
          <w:szCs w:val="28"/>
        </w:rPr>
        <w:t xml:space="preserve">утверждении отчета об </w:t>
      </w:r>
      <w:r w:rsidRPr="003739E0">
        <w:rPr>
          <w:b/>
          <w:bCs/>
          <w:sz w:val="28"/>
          <w:szCs w:val="28"/>
        </w:rPr>
        <w:t>исполнении  </w:t>
      </w:r>
    </w:p>
    <w:p w:rsidR="00B4206F" w:rsidRDefault="004343FF" w:rsidP="004343FF">
      <w:pPr>
        <w:rPr>
          <w:b/>
          <w:bCs/>
          <w:sz w:val="28"/>
          <w:szCs w:val="28"/>
        </w:rPr>
      </w:pPr>
      <w:r w:rsidRPr="003739E0">
        <w:rPr>
          <w:b/>
          <w:bCs/>
          <w:sz w:val="28"/>
          <w:szCs w:val="28"/>
        </w:rPr>
        <w:t xml:space="preserve">бюджета </w:t>
      </w:r>
      <w:r w:rsidR="00E50843">
        <w:rPr>
          <w:b/>
          <w:bCs/>
          <w:sz w:val="28"/>
          <w:szCs w:val="28"/>
        </w:rPr>
        <w:t>Среднеикорецкого</w:t>
      </w:r>
      <w:r w:rsidRPr="003739E0">
        <w:rPr>
          <w:b/>
          <w:bCs/>
          <w:sz w:val="28"/>
          <w:szCs w:val="28"/>
        </w:rPr>
        <w:t xml:space="preserve"> сельского </w:t>
      </w:r>
      <w:r w:rsidR="00D91CCA" w:rsidRPr="003739E0">
        <w:rPr>
          <w:b/>
          <w:bCs/>
          <w:sz w:val="28"/>
          <w:szCs w:val="28"/>
        </w:rPr>
        <w:t xml:space="preserve">поселения </w:t>
      </w:r>
      <w:r w:rsidR="00D91CCA">
        <w:rPr>
          <w:b/>
          <w:bCs/>
          <w:sz w:val="28"/>
          <w:szCs w:val="28"/>
        </w:rPr>
        <w:t>Лискинского</w:t>
      </w:r>
      <w:r w:rsidR="00B4206F">
        <w:rPr>
          <w:b/>
          <w:bCs/>
          <w:sz w:val="28"/>
          <w:szCs w:val="28"/>
        </w:rPr>
        <w:t xml:space="preserve"> </w:t>
      </w:r>
    </w:p>
    <w:p w:rsidR="004343FF" w:rsidRPr="003739E0" w:rsidRDefault="00B4206F" w:rsidP="004343F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Воронежской </w:t>
      </w:r>
      <w:r w:rsidR="00D91CCA">
        <w:rPr>
          <w:b/>
          <w:bCs/>
          <w:sz w:val="28"/>
          <w:szCs w:val="28"/>
        </w:rPr>
        <w:t xml:space="preserve">области </w:t>
      </w:r>
      <w:r w:rsidR="00D91CCA" w:rsidRPr="003739E0">
        <w:rPr>
          <w:b/>
          <w:bCs/>
          <w:sz w:val="28"/>
          <w:szCs w:val="28"/>
        </w:rPr>
        <w:t>за</w:t>
      </w:r>
      <w:r w:rsidR="004343FF" w:rsidRPr="003739E0">
        <w:rPr>
          <w:b/>
          <w:bCs/>
          <w:sz w:val="28"/>
          <w:szCs w:val="28"/>
        </w:rPr>
        <w:t xml:space="preserve"> 20</w:t>
      </w:r>
      <w:r w:rsidR="003739E0" w:rsidRPr="003739E0">
        <w:rPr>
          <w:b/>
          <w:bCs/>
          <w:sz w:val="28"/>
          <w:szCs w:val="28"/>
        </w:rPr>
        <w:t>2</w:t>
      </w:r>
      <w:r w:rsidR="004B4270">
        <w:rPr>
          <w:b/>
          <w:bCs/>
          <w:sz w:val="28"/>
          <w:szCs w:val="28"/>
        </w:rPr>
        <w:t>4</w:t>
      </w:r>
      <w:r w:rsidR="004343FF" w:rsidRPr="003739E0">
        <w:rPr>
          <w:b/>
          <w:bCs/>
          <w:sz w:val="28"/>
          <w:szCs w:val="28"/>
        </w:rPr>
        <w:t xml:space="preserve"> год»</w:t>
      </w:r>
      <w:r w:rsidR="004343FF" w:rsidRPr="003739E0">
        <w:rPr>
          <w:sz w:val="28"/>
          <w:szCs w:val="28"/>
        </w:rPr>
        <w:t xml:space="preserve"> </w:t>
      </w:r>
    </w:p>
    <w:p w:rsidR="004343FF" w:rsidRPr="004343FF" w:rsidRDefault="004343FF" w:rsidP="004343FF">
      <w:pPr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</w:p>
    <w:p w:rsidR="00D62902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922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Руководствуясь Федеральным </w:t>
      </w:r>
      <w:r w:rsidR="00D91CCA" w:rsidRPr="004343FF">
        <w:rPr>
          <w:sz w:val="28"/>
          <w:szCs w:val="28"/>
        </w:rPr>
        <w:t>законом от</w:t>
      </w:r>
      <w:r w:rsidRPr="004343FF">
        <w:rPr>
          <w:sz w:val="28"/>
          <w:szCs w:val="28"/>
        </w:rPr>
        <w:t xml:space="preserve"> 06.10.2003</w:t>
      </w:r>
      <w:r w:rsidR="00D91CCA" w:rsidRPr="004343FF">
        <w:rPr>
          <w:sz w:val="28"/>
          <w:szCs w:val="28"/>
        </w:rPr>
        <w:t>г №</w:t>
      </w:r>
      <w:r w:rsidRPr="004343FF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в соответствии с Уставом </w:t>
      </w:r>
      <w:r w:rsidR="00E50843">
        <w:rPr>
          <w:sz w:val="28"/>
          <w:szCs w:val="28"/>
        </w:rPr>
        <w:t>Среднеикорецкого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D91CCA" w:rsidRPr="004343FF">
        <w:rPr>
          <w:sz w:val="28"/>
          <w:szCs w:val="28"/>
        </w:rPr>
        <w:t>области, администрация</w:t>
      </w:r>
      <w:r w:rsidRPr="004343FF">
        <w:rPr>
          <w:sz w:val="28"/>
          <w:szCs w:val="28"/>
        </w:rPr>
        <w:t xml:space="preserve"> </w:t>
      </w:r>
      <w:r w:rsidR="00E50843">
        <w:rPr>
          <w:sz w:val="28"/>
          <w:szCs w:val="28"/>
        </w:rPr>
        <w:t>Среднеикорецкого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</w:t>
      </w:r>
      <w:r w:rsidR="00D91CCA" w:rsidRPr="004343FF">
        <w:rPr>
          <w:sz w:val="28"/>
          <w:szCs w:val="28"/>
        </w:rPr>
        <w:t>района Воронежской</w:t>
      </w:r>
      <w:r w:rsidRPr="004343FF">
        <w:rPr>
          <w:sz w:val="28"/>
          <w:szCs w:val="28"/>
        </w:rPr>
        <w:t xml:space="preserve"> области 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постановляет:</w:t>
      </w:r>
      <w:r w:rsidRPr="004343FF">
        <w:rPr>
          <w:sz w:val="28"/>
          <w:szCs w:val="28"/>
        </w:rPr>
        <w:t xml:space="preserve"> </w:t>
      </w: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b/>
          <w:bCs/>
          <w:sz w:val="28"/>
          <w:szCs w:val="28"/>
        </w:rPr>
        <w:t> </w:t>
      </w:r>
      <w:r w:rsidRPr="004343FF">
        <w:rPr>
          <w:sz w:val="28"/>
          <w:szCs w:val="28"/>
        </w:rPr>
        <w:t xml:space="preserve"> </w:t>
      </w:r>
      <w:r w:rsidR="00D62902">
        <w:rPr>
          <w:sz w:val="28"/>
          <w:szCs w:val="28"/>
        </w:rPr>
        <w:t xml:space="preserve">     1.</w:t>
      </w:r>
      <w:r w:rsidRPr="004343FF">
        <w:rPr>
          <w:sz w:val="28"/>
          <w:szCs w:val="28"/>
        </w:rPr>
        <w:t xml:space="preserve">  Вынести на публичные слушания проект решения Совета народных депутатов </w:t>
      </w:r>
      <w:r w:rsidR="00E50843">
        <w:rPr>
          <w:sz w:val="28"/>
          <w:szCs w:val="28"/>
        </w:rPr>
        <w:t>Среднеикорецкого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«Об </w:t>
      </w:r>
      <w:r w:rsidR="00CB781B">
        <w:rPr>
          <w:sz w:val="28"/>
          <w:szCs w:val="28"/>
        </w:rPr>
        <w:t>утверждении отчета об</w:t>
      </w:r>
      <w:r w:rsidR="0082337F">
        <w:rPr>
          <w:sz w:val="28"/>
          <w:szCs w:val="28"/>
        </w:rPr>
        <w:t xml:space="preserve"> </w:t>
      </w:r>
      <w:r w:rsidRPr="004343FF">
        <w:rPr>
          <w:sz w:val="28"/>
          <w:szCs w:val="28"/>
        </w:rPr>
        <w:t xml:space="preserve">исполнении бюджета </w:t>
      </w:r>
      <w:r w:rsidR="00E50843">
        <w:rPr>
          <w:sz w:val="28"/>
          <w:szCs w:val="28"/>
        </w:rPr>
        <w:t>Среднеикорецкого</w:t>
      </w:r>
      <w:r w:rsidRPr="004343FF">
        <w:rPr>
          <w:sz w:val="28"/>
          <w:szCs w:val="28"/>
        </w:rPr>
        <w:t xml:space="preserve"> сельского </w:t>
      </w:r>
      <w:r w:rsidR="00D90D45" w:rsidRPr="004343FF">
        <w:rPr>
          <w:sz w:val="28"/>
          <w:szCs w:val="28"/>
        </w:rPr>
        <w:t>поселения Лискинского</w:t>
      </w:r>
      <w:r w:rsidR="00B4206F">
        <w:rPr>
          <w:sz w:val="28"/>
          <w:szCs w:val="28"/>
        </w:rPr>
        <w:t xml:space="preserve"> муниципального района Воронежской области </w:t>
      </w:r>
      <w:r w:rsidRPr="004343FF">
        <w:rPr>
          <w:sz w:val="28"/>
          <w:szCs w:val="28"/>
        </w:rPr>
        <w:t>за 20</w:t>
      </w:r>
      <w:r w:rsidR="003739E0">
        <w:rPr>
          <w:sz w:val="28"/>
          <w:szCs w:val="28"/>
        </w:rPr>
        <w:t>2</w:t>
      </w:r>
      <w:r w:rsidR="004B4270">
        <w:rPr>
          <w:sz w:val="28"/>
          <w:szCs w:val="28"/>
        </w:rPr>
        <w:t>4</w:t>
      </w:r>
      <w:r w:rsidRPr="004343FF">
        <w:rPr>
          <w:sz w:val="28"/>
          <w:szCs w:val="28"/>
        </w:rPr>
        <w:t xml:space="preserve"> год». </w:t>
      </w:r>
    </w:p>
    <w:p w:rsidR="004343FF" w:rsidRPr="00F54FF6" w:rsidRDefault="00D62902" w:rsidP="0085028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43FF" w:rsidRPr="004343FF">
        <w:rPr>
          <w:sz w:val="28"/>
          <w:szCs w:val="28"/>
        </w:rPr>
        <w:t xml:space="preserve">2.  Назначить публичные слушания по вопросу обсуждения проекта решения Совета народных  депутатов  </w:t>
      </w:r>
      <w:r w:rsidR="00E50843">
        <w:rPr>
          <w:sz w:val="28"/>
          <w:szCs w:val="28"/>
        </w:rPr>
        <w:t>Среднеикорецкого</w:t>
      </w:r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 Воронежской области «Об  </w:t>
      </w:r>
      <w:r w:rsidR="00CB781B">
        <w:rPr>
          <w:sz w:val="28"/>
          <w:szCs w:val="28"/>
        </w:rPr>
        <w:t xml:space="preserve">утверждении отчета об </w:t>
      </w:r>
      <w:r w:rsidR="004343FF" w:rsidRPr="004343FF">
        <w:rPr>
          <w:sz w:val="28"/>
          <w:szCs w:val="28"/>
        </w:rPr>
        <w:t xml:space="preserve">исполнении  бюджета </w:t>
      </w:r>
      <w:r w:rsidR="00E50843">
        <w:rPr>
          <w:sz w:val="28"/>
          <w:szCs w:val="28"/>
        </w:rPr>
        <w:t>Среднеикорецкого</w:t>
      </w:r>
      <w:r w:rsidR="004343FF" w:rsidRPr="004343FF">
        <w:rPr>
          <w:sz w:val="28"/>
          <w:szCs w:val="28"/>
        </w:rPr>
        <w:t xml:space="preserve"> сельского поселения  </w:t>
      </w:r>
      <w:r w:rsidR="00B4206F" w:rsidRPr="00F54FF6">
        <w:rPr>
          <w:color w:val="000000" w:themeColor="text1"/>
          <w:sz w:val="28"/>
          <w:szCs w:val="28"/>
        </w:rPr>
        <w:t xml:space="preserve">Лискинского муниципального района Воронежской области </w:t>
      </w:r>
      <w:r w:rsidR="004343FF" w:rsidRPr="00F54FF6">
        <w:rPr>
          <w:color w:val="000000" w:themeColor="text1"/>
          <w:sz w:val="28"/>
          <w:szCs w:val="28"/>
        </w:rPr>
        <w:t>за 20</w:t>
      </w:r>
      <w:r w:rsidR="003739E0" w:rsidRPr="00F54FF6">
        <w:rPr>
          <w:color w:val="000000" w:themeColor="text1"/>
          <w:sz w:val="28"/>
          <w:szCs w:val="28"/>
        </w:rPr>
        <w:t>2</w:t>
      </w:r>
      <w:r w:rsidR="00C54F35">
        <w:rPr>
          <w:color w:val="000000" w:themeColor="text1"/>
          <w:sz w:val="28"/>
          <w:szCs w:val="28"/>
        </w:rPr>
        <w:t>3</w:t>
      </w:r>
      <w:r w:rsidR="00897461" w:rsidRPr="00F54FF6">
        <w:rPr>
          <w:color w:val="000000" w:themeColor="text1"/>
          <w:sz w:val="28"/>
          <w:szCs w:val="28"/>
        </w:rPr>
        <w:t xml:space="preserve"> год»  на </w:t>
      </w:r>
      <w:r w:rsidR="004B4270">
        <w:rPr>
          <w:color w:val="000000" w:themeColor="text1"/>
          <w:sz w:val="28"/>
          <w:szCs w:val="28"/>
        </w:rPr>
        <w:t>03</w:t>
      </w:r>
      <w:r w:rsidR="00E50843">
        <w:rPr>
          <w:color w:val="000000" w:themeColor="text1"/>
          <w:sz w:val="28"/>
          <w:szCs w:val="28"/>
        </w:rPr>
        <w:t xml:space="preserve"> </w:t>
      </w:r>
      <w:r w:rsidR="004B4270">
        <w:rPr>
          <w:color w:val="000000" w:themeColor="text1"/>
          <w:sz w:val="28"/>
          <w:szCs w:val="28"/>
        </w:rPr>
        <w:t>марта</w:t>
      </w:r>
      <w:r w:rsidR="004343FF" w:rsidRPr="00F54FF6">
        <w:rPr>
          <w:color w:val="000000" w:themeColor="text1"/>
          <w:sz w:val="28"/>
          <w:szCs w:val="28"/>
        </w:rPr>
        <w:t>  20</w:t>
      </w:r>
      <w:r w:rsidR="002A7EED" w:rsidRPr="00F54FF6">
        <w:rPr>
          <w:color w:val="000000" w:themeColor="text1"/>
          <w:sz w:val="28"/>
          <w:szCs w:val="28"/>
        </w:rPr>
        <w:t>2</w:t>
      </w:r>
      <w:r w:rsidR="004B4270">
        <w:rPr>
          <w:color w:val="000000" w:themeColor="text1"/>
          <w:sz w:val="28"/>
          <w:szCs w:val="28"/>
        </w:rPr>
        <w:t>5</w:t>
      </w:r>
      <w:r w:rsidR="009972A0">
        <w:rPr>
          <w:color w:val="000000" w:themeColor="text1"/>
          <w:sz w:val="28"/>
          <w:szCs w:val="28"/>
        </w:rPr>
        <w:t xml:space="preserve"> года,</w:t>
      </w:r>
      <w:r w:rsidR="004343FF" w:rsidRPr="00F54FF6">
        <w:rPr>
          <w:color w:val="000000" w:themeColor="text1"/>
          <w:sz w:val="28"/>
          <w:szCs w:val="28"/>
        </w:rPr>
        <w:t xml:space="preserve"> </w:t>
      </w:r>
      <w:r w:rsidR="009972A0">
        <w:rPr>
          <w:sz w:val="28"/>
          <w:szCs w:val="28"/>
        </w:rPr>
        <w:t xml:space="preserve">14-00 </w:t>
      </w:r>
      <w:r w:rsidR="009972A0" w:rsidRPr="005E38C0">
        <w:rPr>
          <w:sz w:val="28"/>
          <w:szCs w:val="28"/>
        </w:rPr>
        <w:t>село Средний Икорец</w:t>
      </w:r>
      <w:r w:rsidR="009972A0">
        <w:rPr>
          <w:sz w:val="28"/>
          <w:szCs w:val="28"/>
        </w:rPr>
        <w:t xml:space="preserve"> </w:t>
      </w:r>
      <w:r w:rsidR="009972A0" w:rsidRPr="007A0533">
        <w:rPr>
          <w:sz w:val="28"/>
          <w:szCs w:val="28"/>
        </w:rPr>
        <w:t>в здании администрации Среднеикорецкого сельского поселения, расположенном по адресу: Воронежская область Лискинский район с.</w:t>
      </w:r>
      <w:r w:rsidR="00C54F35">
        <w:rPr>
          <w:sz w:val="28"/>
          <w:szCs w:val="28"/>
        </w:rPr>
        <w:t xml:space="preserve"> </w:t>
      </w:r>
      <w:r w:rsidR="009972A0" w:rsidRPr="007A0533">
        <w:rPr>
          <w:sz w:val="28"/>
          <w:szCs w:val="28"/>
        </w:rPr>
        <w:t>Средний Икорец, пл. Революции, 78</w:t>
      </w:r>
    </w:p>
    <w:p w:rsidR="004B4270" w:rsidRDefault="00D62902" w:rsidP="004B4270">
      <w:pPr>
        <w:spacing w:line="276" w:lineRule="auto"/>
        <w:jc w:val="both"/>
      </w:pPr>
      <w:r w:rsidRPr="00F54FF6">
        <w:rPr>
          <w:color w:val="000000" w:themeColor="text1"/>
          <w:sz w:val="28"/>
          <w:szCs w:val="28"/>
        </w:rPr>
        <w:t xml:space="preserve">         </w:t>
      </w:r>
      <w:r w:rsidR="004343FF" w:rsidRPr="00F54FF6">
        <w:rPr>
          <w:color w:val="000000" w:themeColor="text1"/>
          <w:sz w:val="28"/>
          <w:szCs w:val="28"/>
        </w:rPr>
        <w:t>3.  Порядок информирования населения о публичных слушаниях включает в себя:</w:t>
      </w:r>
      <w:r w:rsidR="00592244" w:rsidRPr="00F54FF6">
        <w:rPr>
          <w:color w:val="000000" w:themeColor="text1"/>
          <w:sz w:val="28"/>
          <w:szCs w:val="28"/>
        </w:rPr>
        <w:t xml:space="preserve"> </w:t>
      </w:r>
      <w:r w:rsidR="004343FF" w:rsidRPr="00F54FF6">
        <w:rPr>
          <w:color w:val="000000" w:themeColor="text1"/>
          <w:sz w:val="28"/>
          <w:szCs w:val="28"/>
        </w:rPr>
        <w:t xml:space="preserve">предварительное ознакомление с материалами публичных </w:t>
      </w:r>
      <w:r w:rsidR="004343FF" w:rsidRPr="00F54FF6">
        <w:rPr>
          <w:color w:val="000000" w:themeColor="text1"/>
          <w:sz w:val="28"/>
          <w:szCs w:val="28"/>
        </w:rPr>
        <w:lastRenderedPageBreak/>
        <w:t xml:space="preserve">слушаний: проектом решения Совета народных депутатов </w:t>
      </w:r>
      <w:r w:rsidR="00E50843">
        <w:rPr>
          <w:color w:val="000000" w:themeColor="text1"/>
          <w:sz w:val="28"/>
          <w:szCs w:val="28"/>
        </w:rPr>
        <w:t>Среднеикорецкого</w:t>
      </w:r>
      <w:r w:rsidR="004343FF"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 w:rsidR="0082337F">
        <w:rPr>
          <w:sz w:val="28"/>
          <w:szCs w:val="28"/>
        </w:rPr>
        <w:t>области «Об</w:t>
      </w:r>
      <w:r w:rsidR="00CB781B">
        <w:rPr>
          <w:sz w:val="28"/>
          <w:szCs w:val="28"/>
        </w:rPr>
        <w:t xml:space="preserve"> утверждении отчета об </w:t>
      </w:r>
      <w:r w:rsidR="0082337F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 xml:space="preserve">исполнении  бюджета </w:t>
      </w:r>
      <w:r w:rsidR="00E50843">
        <w:rPr>
          <w:sz w:val="28"/>
          <w:szCs w:val="28"/>
        </w:rPr>
        <w:t>Среднеикорецкого</w:t>
      </w:r>
      <w:r w:rsidR="004343FF" w:rsidRPr="004343FF">
        <w:rPr>
          <w:sz w:val="28"/>
          <w:szCs w:val="28"/>
        </w:rPr>
        <w:t xml:space="preserve"> сельского поселения</w:t>
      </w:r>
      <w:r w:rsidR="00B4206F">
        <w:rPr>
          <w:sz w:val="28"/>
          <w:szCs w:val="28"/>
        </w:rPr>
        <w:t xml:space="preserve"> Лискинского муниципального района Воронежской области </w:t>
      </w:r>
      <w:r w:rsidR="004343FF" w:rsidRPr="004343FF">
        <w:rPr>
          <w:sz w:val="28"/>
          <w:szCs w:val="28"/>
        </w:rPr>
        <w:t xml:space="preserve"> </w:t>
      </w:r>
      <w:r w:rsidR="00CB781B">
        <w:rPr>
          <w:sz w:val="28"/>
          <w:szCs w:val="28"/>
        </w:rPr>
        <w:t xml:space="preserve"> </w:t>
      </w:r>
      <w:r w:rsidR="004343FF" w:rsidRPr="004343FF">
        <w:rPr>
          <w:sz w:val="28"/>
          <w:szCs w:val="28"/>
        </w:rPr>
        <w:t>за 20</w:t>
      </w:r>
      <w:r w:rsidR="003739E0">
        <w:rPr>
          <w:sz w:val="28"/>
          <w:szCs w:val="28"/>
        </w:rPr>
        <w:t>2</w:t>
      </w:r>
      <w:r w:rsidR="004B4270">
        <w:rPr>
          <w:sz w:val="28"/>
          <w:szCs w:val="28"/>
        </w:rPr>
        <w:t>4</w:t>
      </w:r>
      <w:r w:rsidR="004343FF" w:rsidRPr="004343FF">
        <w:rPr>
          <w:sz w:val="28"/>
          <w:szCs w:val="28"/>
        </w:rPr>
        <w:t xml:space="preserve"> год» путем</w:t>
      </w:r>
      <w:r w:rsidR="009F4D29">
        <w:rPr>
          <w:sz w:val="28"/>
          <w:szCs w:val="28"/>
        </w:rPr>
        <w:t xml:space="preserve"> опубликования в</w:t>
      </w:r>
      <w:r w:rsidR="00AB0F4B">
        <w:rPr>
          <w:sz w:val="28"/>
          <w:szCs w:val="28"/>
        </w:rPr>
        <w:t xml:space="preserve"> </w:t>
      </w:r>
      <w:r w:rsidR="009972A0" w:rsidRPr="009972A0">
        <w:rPr>
          <w:sz w:val="28"/>
          <w:szCs w:val="28"/>
        </w:rPr>
        <w:t>газете «</w:t>
      </w:r>
      <w:proofErr w:type="spellStart"/>
      <w:r w:rsidR="009972A0" w:rsidRPr="009972A0">
        <w:rPr>
          <w:sz w:val="28"/>
          <w:szCs w:val="28"/>
        </w:rPr>
        <w:t>Среднеикорецкий</w:t>
      </w:r>
      <w:proofErr w:type="spellEnd"/>
      <w:r w:rsidR="009972A0" w:rsidRPr="009972A0">
        <w:rPr>
          <w:sz w:val="28"/>
          <w:szCs w:val="28"/>
        </w:rPr>
        <w:t xml:space="preserve"> муниципальный вестник» </w:t>
      </w:r>
      <w:r w:rsidR="009972A0" w:rsidRPr="009972A0">
        <w:rPr>
          <w:color w:val="000000"/>
          <w:sz w:val="28"/>
          <w:szCs w:val="28"/>
        </w:rPr>
        <w:t>и размещения на официальном сайте администрации Среднеикорецкого сельского поселения:</w:t>
      </w:r>
      <w:r w:rsidR="009972A0" w:rsidRPr="009972A0">
        <w:rPr>
          <w:sz w:val="28"/>
          <w:szCs w:val="28"/>
        </w:rPr>
        <w:t xml:space="preserve"> </w:t>
      </w:r>
      <w:hyperlink r:id="rId5" w:history="1">
        <w:r w:rsidR="004B4270" w:rsidRPr="004B4270">
          <w:rPr>
            <w:rStyle w:val="af5"/>
            <w:sz w:val="28"/>
            <w:szCs w:val="28"/>
          </w:rPr>
          <w:t>https://sredneikoreckoe-r20.gosweb.gosuslugi.ru/</w:t>
        </w:r>
      </w:hyperlink>
    </w:p>
    <w:p w:rsidR="009972A0" w:rsidRDefault="00243879" w:rsidP="004B4270">
      <w:pPr>
        <w:spacing w:line="276" w:lineRule="auto"/>
        <w:jc w:val="both"/>
      </w:pPr>
      <w:r>
        <w:t>4.  </w:t>
      </w:r>
      <w:r w:rsidR="009972A0" w:rsidRPr="004B4270">
        <w:rPr>
          <w:sz w:val="28"/>
          <w:szCs w:val="28"/>
        </w:rPr>
        <w:t>Утвердить рабочую группу по подготовке и проведению публичных слушаний в составе:</w:t>
      </w:r>
    </w:p>
    <w:p w:rsidR="009972A0" w:rsidRDefault="009972A0" w:rsidP="009972A0">
      <w:pPr>
        <w:pStyle w:val="af6"/>
        <w:jc w:val="both"/>
      </w:pPr>
      <w:r>
        <w:t xml:space="preserve">- председатель рабочей группы – </w:t>
      </w:r>
      <w:proofErr w:type="spellStart"/>
      <w:r>
        <w:t>Жердева</w:t>
      </w:r>
      <w:proofErr w:type="spellEnd"/>
      <w:r>
        <w:t xml:space="preserve"> Ирина Геннадьевна– председатель Совета народных депутатов Среднеикорецкого сельского поселения; </w:t>
      </w:r>
    </w:p>
    <w:p w:rsidR="009972A0" w:rsidRDefault="009972A0" w:rsidP="009972A0">
      <w:pPr>
        <w:pStyle w:val="af6"/>
        <w:jc w:val="both"/>
      </w:pPr>
      <w:r>
        <w:t xml:space="preserve">- секретарь рабочей группы – </w:t>
      </w:r>
      <w:proofErr w:type="spellStart"/>
      <w:r>
        <w:t>Пойманова</w:t>
      </w:r>
      <w:proofErr w:type="spellEnd"/>
      <w:r>
        <w:t xml:space="preserve"> Наталья Александровна – ведущий специалист администрации Среднеикорецкого сельского поселения,</w:t>
      </w:r>
    </w:p>
    <w:p w:rsidR="009972A0" w:rsidRDefault="009972A0" w:rsidP="009972A0">
      <w:pPr>
        <w:pStyle w:val="af6"/>
        <w:jc w:val="both"/>
      </w:pPr>
      <w:r>
        <w:t>Члены рабочей группы:</w:t>
      </w:r>
    </w:p>
    <w:p w:rsidR="009972A0" w:rsidRDefault="004B4270" w:rsidP="009972A0">
      <w:pPr>
        <w:pStyle w:val="af6"/>
        <w:jc w:val="both"/>
      </w:pPr>
      <w:r>
        <w:t xml:space="preserve">- </w:t>
      </w:r>
      <w:proofErr w:type="spellStart"/>
      <w:r>
        <w:t>Добрачева</w:t>
      </w:r>
      <w:proofErr w:type="spellEnd"/>
      <w:r>
        <w:t xml:space="preserve"> С.И. – и. о.</w:t>
      </w:r>
      <w:r w:rsidR="009972A0">
        <w:t xml:space="preserve"> главы Среднеикорецкого сельского поселения</w:t>
      </w:r>
    </w:p>
    <w:p w:rsidR="009972A0" w:rsidRDefault="009972A0" w:rsidP="009972A0">
      <w:pPr>
        <w:pStyle w:val="af6"/>
        <w:jc w:val="both"/>
      </w:pPr>
      <w:r>
        <w:t xml:space="preserve">-  Рудаков А.В. -  депутат   Среднеикорецкого сельского Совета народных депутатов </w:t>
      </w:r>
    </w:p>
    <w:p w:rsidR="009972A0" w:rsidRDefault="009972A0" w:rsidP="009972A0">
      <w:pPr>
        <w:pStyle w:val="af6"/>
        <w:jc w:val="both"/>
      </w:pPr>
      <w:r>
        <w:t xml:space="preserve">-   </w:t>
      </w:r>
      <w:proofErr w:type="spellStart"/>
      <w:r>
        <w:t>Супонина</w:t>
      </w:r>
      <w:proofErr w:type="spellEnd"/>
      <w:r>
        <w:t xml:space="preserve"> Л. В. -</w:t>
      </w:r>
      <w:r w:rsidRPr="00D3551D">
        <w:t xml:space="preserve"> </w:t>
      </w:r>
      <w:r>
        <w:t>депутат   Среднеикорецкого сельского Совета народных депутатов</w:t>
      </w:r>
    </w:p>
    <w:p w:rsidR="004343FF" w:rsidRDefault="004343FF" w:rsidP="009972A0">
      <w:pPr>
        <w:spacing w:line="276" w:lineRule="auto"/>
        <w:jc w:val="both"/>
        <w:rPr>
          <w:sz w:val="28"/>
          <w:szCs w:val="28"/>
        </w:rPr>
      </w:pPr>
    </w:p>
    <w:p w:rsidR="002A4BB5" w:rsidRPr="005F28E5" w:rsidRDefault="002A4BB5" w:rsidP="002A4B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5F28E5">
        <w:rPr>
          <w:sz w:val="28"/>
          <w:szCs w:val="28"/>
        </w:rPr>
        <w:t xml:space="preserve">Утвердить Порядок учета предложений по проекту </w:t>
      </w:r>
      <w:r w:rsidRPr="004343FF">
        <w:rPr>
          <w:sz w:val="28"/>
          <w:szCs w:val="28"/>
        </w:rPr>
        <w:t xml:space="preserve">решения Совета народных депутатов </w:t>
      </w:r>
      <w:r w:rsidR="00E50843">
        <w:rPr>
          <w:sz w:val="28"/>
          <w:szCs w:val="28"/>
        </w:rPr>
        <w:t>Среднеикорецкого</w:t>
      </w:r>
      <w:r w:rsidRPr="004343FF">
        <w:rPr>
          <w:sz w:val="28"/>
          <w:szCs w:val="28"/>
        </w:rPr>
        <w:t xml:space="preserve"> сельского поселения Лискинского муниципального района Воронежской </w:t>
      </w:r>
      <w:r>
        <w:rPr>
          <w:sz w:val="28"/>
          <w:szCs w:val="28"/>
        </w:rPr>
        <w:t xml:space="preserve">области «Об </w:t>
      </w:r>
      <w:r w:rsidR="00D91CCA">
        <w:rPr>
          <w:sz w:val="28"/>
          <w:szCs w:val="28"/>
        </w:rPr>
        <w:t>утверждении отчета</w:t>
      </w:r>
      <w:r w:rsidR="00CB781B">
        <w:rPr>
          <w:sz w:val="28"/>
          <w:szCs w:val="28"/>
        </w:rPr>
        <w:t xml:space="preserve"> об </w:t>
      </w:r>
      <w:r w:rsidR="00D91CCA" w:rsidRPr="004343FF">
        <w:rPr>
          <w:sz w:val="28"/>
          <w:szCs w:val="28"/>
        </w:rPr>
        <w:t>исполнении бюджета</w:t>
      </w:r>
      <w:r w:rsidRPr="004343FF">
        <w:rPr>
          <w:sz w:val="28"/>
          <w:szCs w:val="28"/>
        </w:rPr>
        <w:t xml:space="preserve"> </w:t>
      </w:r>
      <w:r w:rsidR="00E50843">
        <w:rPr>
          <w:sz w:val="28"/>
          <w:szCs w:val="28"/>
        </w:rPr>
        <w:t>Среднеикорецкого</w:t>
      </w:r>
      <w:r w:rsidRPr="004343FF">
        <w:rPr>
          <w:sz w:val="28"/>
          <w:szCs w:val="28"/>
        </w:rPr>
        <w:t xml:space="preserve"> сельского </w:t>
      </w:r>
      <w:r w:rsidR="00D91CCA" w:rsidRPr="004343FF">
        <w:rPr>
          <w:sz w:val="28"/>
          <w:szCs w:val="28"/>
        </w:rPr>
        <w:t>поселения Лискинского</w:t>
      </w:r>
      <w:r w:rsidR="00B4206F">
        <w:rPr>
          <w:sz w:val="28"/>
          <w:szCs w:val="28"/>
        </w:rPr>
        <w:t xml:space="preserve"> муниципального района Воронежской области </w:t>
      </w:r>
      <w:r w:rsidRPr="004343FF">
        <w:rPr>
          <w:sz w:val="28"/>
          <w:szCs w:val="28"/>
        </w:rPr>
        <w:t>за 20</w:t>
      </w:r>
      <w:r w:rsidR="003739E0">
        <w:rPr>
          <w:sz w:val="28"/>
          <w:szCs w:val="28"/>
        </w:rPr>
        <w:t>2</w:t>
      </w:r>
      <w:r w:rsidR="004B4270">
        <w:rPr>
          <w:sz w:val="28"/>
          <w:szCs w:val="28"/>
        </w:rPr>
        <w:t>4</w:t>
      </w:r>
      <w:r w:rsidRPr="004343FF">
        <w:rPr>
          <w:sz w:val="28"/>
          <w:szCs w:val="28"/>
        </w:rPr>
        <w:t xml:space="preserve"> </w:t>
      </w:r>
      <w:r w:rsidR="00D91CCA" w:rsidRPr="004343FF">
        <w:rPr>
          <w:sz w:val="28"/>
          <w:szCs w:val="28"/>
        </w:rPr>
        <w:t>год»</w:t>
      </w:r>
      <w:r w:rsidR="00D91CCA">
        <w:rPr>
          <w:sz w:val="28"/>
          <w:szCs w:val="28"/>
        </w:rPr>
        <w:t xml:space="preserve"> </w:t>
      </w:r>
      <w:r w:rsidR="00D91CCA" w:rsidRPr="004343FF">
        <w:rPr>
          <w:sz w:val="28"/>
          <w:szCs w:val="28"/>
        </w:rPr>
        <w:t>и</w:t>
      </w:r>
      <w:r w:rsidRPr="005F28E5">
        <w:rPr>
          <w:sz w:val="28"/>
          <w:szCs w:val="28"/>
        </w:rPr>
        <w:t xml:space="preserve"> участия граждан в его обсуждении согласно </w:t>
      </w:r>
      <w:r w:rsidR="00D91CCA" w:rsidRPr="005F28E5">
        <w:rPr>
          <w:sz w:val="28"/>
          <w:szCs w:val="28"/>
        </w:rPr>
        <w:t>приложению,</w:t>
      </w:r>
      <w:r w:rsidRPr="005F28E5">
        <w:rPr>
          <w:sz w:val="28"/>
          <w:szCs w:val="28"/>
        </w:rPr>
        <w:t xml:space="preserve"> </w:t>
      </w:r>
      <w:r w:rsidR="00AB0F4B">
        <w:rPr>
          <w:sz w:val="28"/>
          <w:szCs w:val="28"/>
        </w:rPr>
        <w:t>к настоящему постановлению</w:t>
      </w:r>
      <w:r w:rsidRPr="005F28E5">
        <w:rPr>
          <w:sz w:val="28"/>
          <w:szCs w:val="28"/>
        </w:rPr>
        <w:t>.</w:t>
      </w:r>
    </w:p>
    <w:p w:rsidR="00AB0F4B" w:rsidRPr="008B6E16" w:rsidRDefault="00AB0F4B" w:rsidP="00AB0F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91CCA" w:rsidRPr="008B6E16">
        <w:rPr>
          <w:sz w:val="28"/>
          <w:szCs w:val="28"/>
        </w:rPr>
        <w:t>О</w:t>
      </w:r>
      <w:r w:rsidR="00D91CCA">
        <w:rPr>
          <w:sz w:val="28"/>
          <w:szCs w:val="28"/>
        </w:rPr>
        <w:t xml:space="preserve">публиковать </w:t>
      </w:r>
      <w:r w:rsidR="00D91CCA" w:rsidRPr="008B6E16">
        <w:rPr>
          <w:sz w:val="28"/>
          <w:szCs w:val="28"/>
        </w:rPr>
        <w:t>настоящее</w:t>
      </w:r>
      <w:r w:rsidRPr="008B6E1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 газете «</w:t>
      </w:r>
      <w:proofErr w:type="spellStart"/>
      <w:r w:rsidR="00C54F35">
        <w:rPr>
          <w:sz w:val="28"/>
          <w:szCs w:val="28"/>
        </w:rPr>
        <w:t>Среднеикорецкий</w:t>
      </w:r>
      <w:proofErr w:type="spellEnd"/>
      <w:r>
        <w:rPr>
          <w:sz w:val="28"/>
          <w:szCs w:val="28"/>
        </w:rPr>
        <w:t xml:space="preserve"> муниципальный вестник»</w:t>
      </w:r>
      <w:r w:rsidRPr="008B6E16">
        <w:rPr>
          <w:sz w:val="28"/>
          <w:szCs w:val="28"/>
        </w:rPr>
        <w:t xml:space="preserve"> и разместить на официальном сайте администрации </w:t>
      </w:r>
      <w:r w:rsidR="00E50843">
        <w:rPr>
          <w:sz w:val="28"/>
          <w:szCs w:val="28"/>
        </w:rPr>
        <w:t>Среднеикорецкого</w:t>
      </w:r>
      <w:r w:rsidRPr="008B6E1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343FF" w:rsidRPr="004343FF" w:rsidRDefault="00AB0F4B" w:rsidP="0085028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43879">
        <w:rPr>
          <w:sz w:val="28"/>
          <w:szCs w:val="28"/>
        </w:rPr>
        <w:t>.  </w:t>
      </w:r>
      <w:r w:rsidR="004343FF" w:rsidRPr="004343FF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AB0F4B" w:rsidRDefault="00AB0F4B" w:rsidP="00850282">
      <w:pPr>
        <w:spacing w:line="276" w:lineRule="auto"/>
        <w:jc w:val="both"/>
        <w:rPr>
          <w:sz w:val="28"/>
          <w:szCs w:val="28"/>
        </w:rPr>
      </w:pPr>
    </w:p>
    <w:p w:rsidR="004343FF" w:rsidRPr="004343FF" w:rsidRDefault="004343FF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 xml:space="preserve">  </w:t>
      </w:r>
    </w:p>
    <w:p w:rsidR="002F5092" w:rsidRPr="004343FF" w:rsidRDefault="004B4270" w:rsidP="0085028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40602" w:rsidRPr="004343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40602" w:rsidRPr="004343FF">
        <w:rPr>
          <w:sz w:val="28"/>
          <w:szCs w:val="28"/>
        </w:rPr>
        <w:t xml:space="preserve"> </w:t>
      </w:r>
      <w:r w:rsidR="00E50843">
        <w:rPr>
          <w:sz w:val="28"/>
          <w:szCs w:val="28"/>
        </w:rPr>
        <w:t>Среднеикорецкого</w:t>
      </w:r>
      <w:r w:rsidR="004D2BE1" w:rsidRPr="004343FF">
        <w:rPr>
          <w:sz w:val="28"/>
          <w:szCs w:val="28"/>
        </w:rPr>
        <w:t xml:space="preserve">           </w:t>
      </w:r>
      <w:r w:rsidR="00750F31" w:rsidRPr="004343FF">
        <w:rPr>
          <w:sz w:val="28"/>
          <w:szCs w:val="28"/>
        </w:rPr>
        <w:t xml:space="preserve"> </w:t>
      </w:r>
      <w:r w:rsidR="00280E6F" w:rsidRPr="004343FF">
        <w:rPr>
          <w:sz w:val="28"/>
          <w:szCs w:val="28"/>
        </w:rPr>
        <w:t xml:space="preserve">                     </w:t>
      </w:r>
      <w:r w:rsidR="00180343" w:rsidRPr="004343FF">
        <w:rPr>
          <w:sz w:val="28"/>
          <w:szCs w:val="28"/>
        </w:rPr>
        <w:t xml:space="preserve">          </w:t>
      </w:r>
      <w:r w:rsidR="002D2DEC" w:rsidRPr="004343FF">
        <w:rPr>
          <w:sz w:val="28"/>
          <w:szCs w:val="28"/>
        </w:rPr>
        <w:t xml:space="preserve">                          </w:t>
      </w:r>
    </w:p>
    <w:p w:rsidR="0065291D" w:rsidRDefault="0065291D" w:rsidP="00850282">
      <w:pPr>
        <w:spacing w:line="276" w:lineRule="auto"/>
        <w:jc w:val="both"/>
        <w:rPr>
          <w:sz w:val="28"/>
          <w:szCs w:val="28"/>
        </w:rPr>
      </w:pPr>
      <w:r w:rsidRPr="004343FF">
        <w:rPr>
          <w:sz w:val="28"/>
          <w:szCs w:val="28"/>
        </w:rPr>
        <w:t>сельского поселения</w:t>
      </w:r>
      <w:r w:rsidR="00670138" w:rsidRPr="004343FF">
        <w:rPr>
          <w:sz w:val="28"/>
          <w:szCs w:val="28"/>
        </w:rPr>
        <w:t xml:space="preserve">                                                               </w:t>
      </w:r>
      <w:r w:rsidR="004B4270">
        <w:rPr>
          <w:sz w:val="28"/>
          <w:szCs w:val="28"/>
        </w:rPr>
        <w:t xml:space="preserve">С.И. </w:t>
      </w:r>
      <w:proofErr w:type="spellStart"/>
      <w:r w:rsidR="004B4270">
        <w:rPr>
          <w:sz w:val="28"/>
          <w:szCs w:val="28"/>
        </w:rPr>
        <w:t>Добрачева</w:t>
      </w:r>
      <w:proofErr w:type="spellEnd"/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AB0F4B" w:rsidRPr="00E417F7" w:rsidRDefault="00AB0F4B" w:rsidP="00AB0F4B">
      <w:pPr>
        <w:shd w:val="clear" w:color="auto" w:fill="FFFFFF"/>
        <w:jc w:val="both"/>
      </w:pPr>
      <w:r w:rsidRPr="00E417F7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 xml:space="preserve">                                                                       </w:t>
      </w:r>
      <w:r>
        <w:rPr>
          <w:color w:val="212121"/>
          <w:sz w:val="29"/>
          <w:szCs w:val="29"/>
        </w:rPr>
        <w:t xml:space="preserve">                                </w:t>
      </w:r>
      <w:r w:rsidRPr="00E417F7">
        <w:rPr>
          <w:color w:val="212121"/>
          <w:sz w:val="29"/>
          <w:szCs w:val="29"/>
        </w:rPr>
        <w:t> </w:t>
      </w:r>
      <w:r w:rsidRPr="00E417F7">
        <w:t xml:space="preserve">Приложение </w:t>
      </w:r>
    </w:p>
    <w:p w:rsidR="00AB0F4B" w:rsidRPr="00E417F7" w:rsidRDefault="00AB0F4B" w:rsidP="00AB0F4B">
      <w:pPr>
        <w:jc w:val="right"/>
      </w:pPr>
      <w:r w:rsidRPr="00E417F7">
        <w:t xml:space="preserve">к постановлению </w:t>
      </w:r>
      <w:r>
        <w:t>администрации</w:t>
      </w:r>
    </w:p>
    <w:p w:rsidR="00AB0F4B" w:rsidRPr="00E417F7" w:rsidRDefault="00E50843" w:rsidP="00AB0F4B">
      <w:pPr>
        <w:jc w:val="right"/>
      </w:pPr>
      <w:r>
        <w:t>Среднеикорецкого</w:t>
      </w:r>
      <w:r w:rsidR="00AB0F4B" w:rsidRPr="00E417F7">
        <w:t xml:space="preserve"> сельского поселения</w:t>
      </w:r>
    </w:p>
    <w:p w:rsidR="00AB0F4B" w:rsidRPr="00E417F7" w:rsidRDefault="00AB0F4B" w:rsidP="00AB0F4B">
      <w:pPr>
        <w:jc w:val="right"/>
      </w:pPr>
      <w:r w:rsidRPr="00E417F7">
        <w:t>Лискинского муниципального района</w:t>
      </w:r>
    </w:p>
    <w:p w:rsidR="00AB0F4B" w:rsidRPr="00E417F7" w:rsidRDefault="00AB0F4B" w:rsidP="00AB0F4B">
      <w:pPr>
        <w:jc w:val="right"/>
      </w:pPr>
      <w:r w:rsidRPr="00E417F7">
        <w:t>Воронежской области</w:t>
      </w:r>
    </w:p>
    <w:p w:rsidR="00AB0F4B" w:rsidRPr="00E417F7" w:rsidRDefault="00AB0F4B" w:rsidP="00AB0F4B">
      <w:pPr>
        <w:jc w:val="right"/>
      </w:pPr>
      <w:r>
        <w:t>от</w:t>
      </w:r>
      <w:r w:rsidR="009972A0">
        <w:t xml:space="preserve"> </w:t>
      </w:r>
      <w:proofErr w:type="gramStart"/>
      <w:r w:rsidR="004B4270">
        <w:t>07.02</w:t>
      </w:r>
      <w:r w:rsidR="00F54FF6" w:rsidRPr="00D91CCA">
        <w:t>.</w:t>
      </w:r>
      <w:r w:rsidR="00B2467A" w:rsidRPr="00D91CCA">
        <w:t>202</w:t>
      </w:r>
      <w:r w:rsidR="004B4270">
        <w:t>5</w:t>
      </w:r>
      <w:r w:rsidR="00717FBF" w:rsidRPr="00D91CCA">
        <w:t xml:space="preserve"> </w:t>
      </w:r>
      <w:r w:rsidRPr="00D91CCA">
        <w:t xml:space="preserve"> №</w:t>
      </w:r>
      <w:proofErr w:type="gramEnd"/>
      <w:r w:rsidR="004B4270">
        <w:t xml:space="preserve"> 11</w:t>
      </w:r>
      <w:r w:rsidR="00717FBF">
        <w:t xml:space="preserve"> </w:t>
      </w:r>
      <w:r w:rsidRPr="00E417F7">
        <w:t xml:space="preserve"> </w:t>
      </w:r>
    </w:p>
    <w:p w:rsidR="00AB0F4B" w:rsidRDefault="00AB0F4B" w:rsidP="00AB0F4B">
      <w:pPr>
        <w:shd w:val="clear" w:color="auto" w:fill="FFFFFF"/>
        <w:spacing w:after="100" w:afterAutospacing="1"/>
        <w:jc w:val="center"/>
        <w:rPr>
          <w:color w:val="212121"/>
          <w:sz w:val="21"/>
          <w:szCs w:val="21"/>
        </w:rPr>
      </w:pP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ПОРЯДОК</w:t>
      </w:r>
    </w:p>
    <w:p w:rsidR="00CE5FBE" w:rsidRPr="00B23F21" w:rsidRDefault="00AB0F4B" w:rsidP="00AB0F4B">
      <w:pPr>
        <w:shd w:val="clear" w:color="auto" w:fill="FFFFFF"/>
        <w:jc w:val="center"/>
      </w:pPr>
      <w:r w:rsidRPr="00B23F21">
        <w:t xml:space="preserve">учета предложений по проекту решения Совета народных депутатов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E50843">
        <w:t>Среднеикорецкого</w:t>
      </w:r>
      <w:r w:rsidRPr="00B23F21">
        <w:t xml:space="preserve"> сельского поселения </w:t>
      </w:r>
      <w:r w:rsidR="00B4206F">
        <w:t>Лискинского муниципального района Воронежской области</w:t>
      </w:r>
      <w:r w:rsidRPr="00B23F21">
        <w:t xml:space="preserve"> за 20</w:t>
      </w:r>
      <w:r w:rsidR="003739E0">
        <w:t>2</w:t>
      </w:r>
      <w:r w:rsidR="004B4270">
        <w:t>4</w:t>
      </w:r>
      <w:r w:rsidRPr="00B23F21">
        <w:t xml:space="preserve"> год» </w:t>
      </w:r>
    </w:p>
    <w:p w:rsidR="00AB0F4B" w:rsidRPr="00B23F21" w:rsidRDefault="00AB0F4B" w:rsidP="00AB0F4B">
      <w:pPr>
        <w:shd w:val="clear" w:color="auto" w:fill="FFFFFF"/>
        <w:jc w:val="center"/>
      </w:pPr>
      <w:r w:rsidRPr="00B23F21">
        <w:t>и участия граждан в его обсуждении</w:t>
      </w:r>
    </w:p>
    <w:p w:rsidR="00AB0F4B" w:rsidRPr="00B23F21" w:rsidRDefault="00AB0F4B" w:rsidP="00AB0F4B">
      <w:pPr>
        <w:shd w:val="clear" w:color="auto" w:fill="FFFFFF"/>
        <w:spacing w:after="100" w:afterAutospacing="1"/>
        <w:jc w:val="center"/>
      </w:pPr>
      <w:r w:rsidRPr="00B23F21">
        <w:t> 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Предложения по проекту решения Совета народных депутатов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E50843">
        <w:t>Среднеикорецкого</w:t>
      </w:r>
      <w:r w:rsidRPr="00B23F21">
        <w:t xml:space="preserve"> сельского поселения </w:t>
      </w:r>
      <w:r w:rsidR="00B4206F">
        <w:t xml:space="preserve">Лискинского муниципального района Воронежской области </w:t>
      </w:r>
      <w:r w:rsidRPr="00B23F21">
        <w:t xml:space="preserve"> за 20</w:t>
      </w:r>
      <w:r w:rsidR="003739E0">
        <w:t>2</w:t>
      </w:r>
      <w:r w:rsidR="004B4270">
        <w:t>4</w:t>
      </w:r>
      <w:r w:rsidRPr="00B23F21">
        <w:t xml:space="preserve"> год» могут быть направлены жителями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AB0F4B" w:rsidRPr="00F54FF6" w:rsidRDefault="00AB0F4B" w:rsidP="00D55FF7">
      <w:pPr>
        <w:shd w:val="clear" w:color="auto" w:fill="FFFFFF"/>
        <w:spacing w:after="100" w:afterAutospacing="1"/>
        <w:jc w:val="both"/>
        <w:rPr>
          <w:color w:val="000000" w:themeColor="text1"/>
        </w:rPr>
      </w:pPr>
      <w:r w:rsidRPr="00B23F21">
        <w:t xml:space="preserve">Предложения </w:t>
      </w:r>
      <w:r w:rsidR="00D55FF7" w:rsidRPr="00B23F21">
        <w:t>по</w:t>
      </w:r>
      <w:r w:rsidRPr="00B23F21">
        <w:t xml:space="preserve"> проект</w:t>
      </w:r>
      <w:r w:rsidR="00D55FF7" w:rsidRPr="00B23F21">
        <w:t>у</w:t>
      </w:r>
      <w:r w:rsidRPr="00B23F21">
        <w:t xml:space="preserve"> решения Совета народных депутатов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</w:t>
      </w:r>
      <w:r w:rsidRPr="00F54FF6">
        <w:rPr>
          <w:color w:val="000000" w:themeColor="text1"/>
        </w:rPr>
        <w:t xml:space="preserve">области «Об утверждении отчета об исполнении бюджета </w:t>
      </w:r>
      <w:r w:rsidR="00E50843">
        <w:rPr>
          <w:color w:val="000000" w:themeColor="text1"/>
        </w:rPr>
        <w:t>Среднеикорецкого</w:t>
      </w:r>
      <w:r w:rsidRPr="00F54FF6">
        <w:rPr>
          <w:color w:val="000000" w:themeColor="text1"/>
        </w:rPr>
        <w:t xml:space="preserve"> сельского поселения </w:t>
      </w:r>
      <w:r w:rsidR="00B4206F" w:rsidRPr="00F54FF6">
        <w:rPr>
          <w:color w:val="000000" w:themeColor="text1"/>
        </w:rPr>
        <w:t xml:space="preserve">Лискинского муниципального района Воронежской области </w:t>
      </w:r>
      <w:r w:rsidRPr="00F54FF6">
        <w:rPr>
          <w:color w:val="000000" w:themeColor="text1"/>
        </w:rPr>
        <w:t>за 20</w:t>
      </w:r>
      <w:r w:rsidR="003739E0" w:rsidRPr="00F54FF6">
        <w:rPr>
          <w:color w:val="000000" w:themeColor="text1"/>
        </w:rPr>
        <w:t>2</w:t>
      </w:r>
      <w:r w:rsidR="004B4270">
        <w:rPr>
          <w:color w:val="000000" w:themeColor="text1"/>
        </w:rPr>
        <w:t>4</w:t>
      </w:r>
      <w:r w:rsidRPr="00F54FF6">
        <w:rPr>
          <w:color w:val="000000" w:themeColor="text1"/>
        </w:rPr>
        <w:t xml:space="preserve"> год»</w:t>
      </w:r>
      <w:r w:rsidR="00D55FF7" w:rsidRPr="00F54FF6">
        <w:rPr>
          <w:color w:val="000000" w:themeColor="text1"/>
        </w:rPr>
        <w:t xml:space="preserve"> направляются в срок до </w:t>
      </w:r>
      <w:r w:rsidR="004B4270">
        <w:rPr>
          <w:color w:val="000000" w:themeColor="text1"/>
        </w:rPr>
        <w:t>03</w:t>
      </w:r>
      <w:r w:rsidR="009972A0">
        <w:rPr>
          <w:color w:val="000000" w:themeColor="text1"/>
        </w:rPr>
        <w:t xml:space="preserve"> </w:t>
      </w:r>
      <w:r w:rsidR="004B4270">
        <w:rPr>
          <w:color w:val="000000" w:themeColor="text1"/>
        </w:rPr>
        <w:t>марта</w:t>
      </w:r>
      <w:r w:rsidR="00D55FF7" w:rsidRPr="00F54FF6">
        <w:rPr>
          <w:color w:val="000000" w:themeColor="text1"/>
        </w:rPr>
        <w:t xml:space="preserve"> 202</w:t>
      </w:r>
      <w:r w:rsidR="004B4270">
        <w:rPr>
          <w:color w:val="000000" w:themeColor="text1"/>
        </w:rPr>
        <w:t xml:space="preserve">5 </w:t>
      </w:r>
      <w:r w:rsidR="00D55FF7" w:rsidRPr="00F54FF6">
        <w:rPr>
          <w:color w:val="000000" w:themeColor="text1"/>
        </w:rPr>
        <w:t>г</w:t>
      </w:r>
      <w:r w:rsidRPr="00F54FF6">
        <w:rPr>
          <w:color w:val="000000" w:themeColor="text1"/>
        </w:rPr>
        <w:t>.</w:t>
      </w:r>
    </w:p>
    <w:p w:rsidR="00D55FF7" w:rsidRPr="00B23F21" w:rsidRDefault="00AB0F4B" w:rsidP="00D55FF7">
      <w:pPr>
        <w:shd w:val="clear" w:color="auto" w:fill="FFFFFF"/>
        <w:spacing w:after="100" w:afterAutospacing="1"/>
        <w:jc w:val="both"/>
      </w:pPr>
      <w:r w:rsidRPr="00F54FF6">
        <w:rPr>
          <w:color w:val="000000" w:themeColor="text1"/>
        </w:rPr>
        <w:t xml:space="preserve">Предложения по проекту решения Совета народных депутатов </w:t>
      </w:r>
      <w:r w:rsidR="00E50843">
        <w:rPr>
          <w:color w:val="000000" w:themeColor="text1"/>
        </w:rPr>
        <w:t>Среднеикорецкого</w:t>
      </w:r>
      <w:r w:rsidRPr="00F54FF6">
        <w:rPr>
          <w:color w:val="000000" w:themeColor="text1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E50843">
        <w:rPr>
          <w:color w:val="000000" w:themeColor="text1"/>
        </w:rPr>
        <w:t>Среднеикорецкого</w:t>
      </w:r>
      <w:r w:rsidRPr="00F54FF6">
        <w:rPr>
          <w:color w:val="000000" w:themeColor="text1"/>
        </w:rPr>
        <w:t xml:space="preserve"> сельского поселения</w:t>
      </w:r>
      <w:r w:rsidR="00B4206F" w:rsidRPr="00F54FF6">
        <w:rPr>
          <w:color w:val="000000" w:themeColor="text1"/>
        </w:rPr>
        <w:t xml:space="preserve"> Лискинского муниципального района Воронежской области </w:t>
      </w:r>
      <w:r w:rsidRPr="00F54FF6">
        <w:rPr>
          <w:color w:val="000000" w:themeColor="text1"/>
        </w:rPr>
        <w:t xml:space="preserve">  за 20</w:t>
      </w:r>
      <w:r w:rsidR="003739E0" w:rsidRPr="00F54FF6">
        <w:rPr>
          <w:color w:val="000000" w:themeColor="text1"/>
        </w:rPr>
        <w:t>2</w:t>
      </w:r>
      <w:r w:rsidR="004B4270">
        <w:rPr>
          <w:color w:val="000000" w:themeColor="text1"/>
        </w:rPr>
        <w:t>4</w:t>
      </w:r>
      <w:r w:rsidRPr="00F54FF6">
        <w:rPr>
          <w:color w:val="000000" w:themeColor="text1"/>
        </w:rPr>
        <w:t xml:space="preserve"> год» представляются в письменной форме на имя</w:t>
      </w:r>
      <w:r w:rsidR="00D55FF7" w:rsidRPr="00F54FF6">
        <w:rPr>
          <w:color w:val="000000" w:themeColor="text1"/>
        </w:rPr>
        <w:t xml:space="preserve"> главы</w:t>
      </w:r>
      <w:r w:rsidRPr="00F54FF6">
        <w:rPr>
          <w:color w:val="000000" w:themeColor="text1"/>
        </w:rPr>
        <w:t xml:space="preserve"> </w:t>
      </w:r>
      <w:r w:rsidR="00E50843">
        <w:rPr>
          <w:color w:val="000000" w:themeColor="text1"/>
        </w:rPr>
        <w:t>Среднеикорецкого</w:t>
      </w:r>
      <w:r w:rsidRPr="00F54FF6">
        <w:rPr>
          <w:color w:val="000000" w:themeColor="text1"/>
        </w:rPr>
        <w:t xml:space="preserve"> сельского поселения Лискинского</w:t>
      </w:r>
      <w:r w:rsidRPr="00B23F21">
        <w:t xml:space="preserve"> муниципального района Воронежской области в рабочие дни с 8.00 до 12.00 и с 14.00 до 17.00 по адресу: Воронежская область, Лискинский район, </w:t>
      </w:r>
      <w:r w:rsidR="00D55FF7" w:rsidRPr="00B23F21">
        <w:t xml:space="preserve">с. </w:t>
      </w:r>
      <w:r w:rsidR="009972A0">
        <w:t>Средний Икорец</w:t>
      </w:r>
      <w:r w:rsidR="00D55FF7" w:rsidRPr="00B23F21">
        <w:t xml:space="preserve">, </w:t>
      </w:r>
      <w:r w:rsidR="009972A0">
        <w:t>площадь Революции, зд.78</w:t>
      </w:r>
      <w:r w:rsidR="00D55FF7" w:rsidRPr="00B23F21">
        <w:t xml:space="preserve">,   (телефон для справок </w:t>
      </w:r>
      <w:r w:rsidR="009972A0">
        <w:t>99-1-44</w:t>
      </w:r>
      <w:r w:rsidR="00D55FF7" w:rsidRPr="00B23F21">
        <w:t>), либо могут быть направлены по почте.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 Предложения по проекту решения Совета народных депутатов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E50843">
        <w:t>Среднеикорецкого</w:t>
      </w:r>
      <w:r w:rsidRPr="00B23F21">
        <w:t xml:space="preserve"> сельского </w:t>
      </w:r>
      <w:proofErr w:type="gramStart"/>
      <w:r w:rsidRPr="00B23F21">
        <w:t>поселения</w:t>
      </w:r>
      <w:r w:rsidR="00CB781B">
        <w:t xml:space="preserve"> </w:t>
      </w:r>
      <w:r w:rsidR="00B4206F">
        <w:t xml:space="preserve"> Лискинского</w:t>
      </w:r>
      <w:proofErr w:type="gramEnd"/>
      <w:r w:rsidR="00B4206F">
        <w:t xml:space="preserve"> муниципального района Воронежской области </w:t>
      </w:r>
      <w:r w:rsidRPr="00B23F21">
        <w:t>за 20</w:t>
      </w:r>
      <w:r w:rsidR="003739E0">
        <w:t>2</w:t>
      </w:r>
      <w:r w:rsidR="004B4270">
        <w:t>4</w:t>
      </w:r>
      <w:r w:rsidRPr="00B23F21">
        <w:t xml:space="preserve"> год», внесенные с нарушением процедуры, предусмотренной настоящим Порядком, не принимаются к рассмотрению и возвращаются лицу, их внесшему.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lastRenderedPageBreak/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E50843">
        <w:t>Среднеикорецкого</w:t>
      </w:r>
      <w:r w:rsidRPr="00B23F21">
        <w:t xml:space="preserve"> сельского поселения </w:t>
      </w:r>
      <w:r w:rsidR="00B4206F">
        <w:t xml:space="preserve">Лискинского муниципального района Воронежской </w:t>
      </w:r>
      <w:r w:rsidR="00D90D45">
        <w:t xml:space="preserve">области </w:t>
      </w:r>
      <w:r w:rsidR="00D90D45" w:rsidRPr="00B23F21">
        <w:t>за</w:t>
      </w:r>
      <w:r w:rsidRPr="00B23F21">
        <w:t xml:space="preserve"> 20</w:t>
      </w:r>
      <w:r w:rsidR="006E6642">
        <w:t>2</w:t>
      </w:r>
      <w:r w:rsidR="004B4270">
        <w:t>4</w:t>
      </w:r>
      <w:r w:rsidRPr="00B23F21">
        <w:t xml:space="preserve"> год», либо об отклонении предложения.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Рабочая группа представляет в Совет народных депутатов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E50843">
        <w:t>Среднеикорецкого</w:t>
      </w:r>
      <w:r w:rsidRPr="00B23F21">
        <w:t xml:space="preserve"> сельского поселения </w:t>
      </w:r>
      <w:r w:rsidR="00B4206F">
        <w:t xml:space="preserve">Лискинского муниципального района Воронежской области </w:t>
      </w:r>
      <w:r w:rsidRPr="00B23F21">
        <w:t>за 20</w:t>
      </w:r>
      <w:r w:rsidR="006E6642">
        <w:t>2</w:t>
      </w:r>
      <w:r w:rsidR="004B4270">
        <w:t>4</w:t>
      </w:r>
      <w:bookmarkStart w:id="0" w:name="_GoBack"/>
      <w:bookmarkEnd w:id="0"/>
      <w:r w:rsidRPr="00B23F21">
        <w:t xml:space="preserve"> год»,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AB0F4B" w:rsidRPr="00B23F21" w:rsidRDefault="00AB0F4B" w:rsidP="00D55FF7">
      <w:pPr>
        <w:shd w:val="clear" w:color="auto" w:fill="FFFFFF"/>
        <w:spacing w:after="100" w:afterAutospacing="1"/>
        <w:jc w:val="both"/>
      </w:pPr>
      <w:r w:rsidRPr="00B23F21">
        <w:t xml:space="preserve">Жители </w:t>
      </w:r>
      <w:r w:rsidR="00E50843">
        <w:t>Среднеикорецкого</w:t>
      </w:r>
      <w:r w:rsidRPr="00B23F21"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</w:t>
      </w:r>
      <w:r w:rsidR="00D55FF7" w:rsidRPr="00B23F21">
        <w:t>.</w:t>
      </w:r>
    </w:p>
    <w:p w:rsidR="00AB0F4B" w:rsidRDefault="00AB0F4B" w:rsidP="00D55FF7">
      <w:pPr>
        <w:jc w:val="both"/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p w:rsidR="00B53C6A" w:rsidRDefault="00B53C6A" w:rsidP="00850282">
      <w:pPr>
        <w:spacing w:line="276" w:lineRule="auto"/>
        <w:jc w:val="both"/>
        <w:rPr>
          <w:sz w:val="28"/>
          <w:szCs w:val="28"/>
        </w:rPr>
      </w:pPr>
    </w:p>
    <w:sectPr w:rsidR="00B53C6A" w:rsidSect="0036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50F31"/>
    <w:rsid w:val="000008D6"/>
    <w:rsid w:val="0000309C"/>
    <w:rsid w:val="00011DC1"/>
    <w:rsid w:val="00016A6A"/>
    <w:rsid w:val="0002783A"/>
    <w:rsid w:val="0003178A"/>
    <w:rsid w:val="00034500"/>
    <w:rsid w:val="00047F00"/>
    <w:rsid w:val="00052A55"/>
    <w:rsid w:val="00067AF0"/>
    <w:rsid w:val="000771F3"/>
    <w:rsid w:val="0012075F"/>
    <w:rsid w:val="00133758"/>
    <w:rsid w:val="00147014"/>
    <w:rsid w:val="001672D2"/>
    <w:rsid w:val="00180343"/>
    <w:rsid w:val="00187FE4"/>
    <w:rsid w:val="001A10BC"/>
    <w:rsid w:val="001C2A95"/>
    <w:rsid w:val="001D08A7"/>
    <w:rsid w:val="001D7C6E"/>
    <w:rsid w:val="001E7934"/>
    <w:rsid w:val="002103EC"/>
    <w:rsid w:val="00226B48"/>
    <w:rsid w:val="00232E57"/>
    <w:rsid w:val="00233B97"/>
    <w:rsid w:val="00243879"/>
    <w:rsid w:val="002575CE"/>
    <w:rsid w:val="00270F1A"/>
    <w:rsid w:val="00271E7F"/>
    <w:rsid w:val="00276B00"/>
    <w:rsid w:val="00280E6F"/>
    <w:rsid w:val="00287AD2"/>
    <w:rsid w:val="002906C1"/>
    <w:rsid w:val="00296A23"/>
    <w:rsid w:val="002A4BB5"/>
    <w:rsid w:val="002A7EED"/>
    <w:rsid w:val="002B08C8"/>
    <w:rsid w:val="002B689E"/>
    <w:rsid w:val="002C04A7"/>
    <w:rsid w:val="002D2DEC"/>
    <w:rsid w:val="002F5092"/>
    <w:rsid w:val="00316D76"/>
    <w:rsid w:val="00317224"/>
    <w:rsid w:val="00322850"/>
    <w:rsid w:val="0034173B"/>
    <w:rsid w:val="00343FAA"/>
    <w:rsid w:val="00360D0C"/>
    <w:rsid w:val="003739E0"/>
    <w:rsid w:val="003A2FC2"/>
    <w:rsid w:val="003E079F"/>
    <w:rsid w:val="004343FF"/>
    <w:rsid w:val="00446BA4"/>
    <w:rsid w:val="0046724E"/>
    <w:rsid w:val="004822A3"/>
    <w:rsid w:val="004854E7"/>
    <w:rsid w:val="004905D0"/>
    <w:rsid w:val="00496451"/>
    <w:rsid w:val="004B11FC"/>
    <w:rsid w:val="004B2D78"/>
    <w:rsid w:val="004B4270"/>
    <w:rsid w:val="004C0C69"/>
    <w:rsid w:val="004D2BE1"/>
    <w:rsid w:val="004E4487"/>
    <w:rsid w:val="00523285"/>
    <w:rsid w:val="005273FE"/>
    <w:rsid w:val="005367C2"/>
    <w:rsid w:val="00542484"/>
    <w:rsid w:val="005555E9"/>
    <w:rsid w:val="005641F3"/>
    <w:rsid w:val="0057135F"/>
    <w:rsid w:val="00592244"/>
    <w:rsid w:val="005945E3"/>
    <w:rsid w:val="005C5522"/>
    <w:rsid w:val="005F4899"/>
    <w:rsid w:val="006026C8"/>
    <w:rsid w:val="00622DB8"/>
    <w:rsid w:val="006350F6"/>
    <w:rsid w:val="00640602"/>
    <w:rsid w:val="00644085"/>
    <w:rsid w:val="0065291D"/>
    <w:rsid w:val="00653E44"/>
    <w:rsid w:val="0065794A"/>
    <w:rsid w:val="00667861"/>
    <w:rsid w:val="00670138"/>
    <w:rsid w:val="006737B1"/>
    <w:rsid w:val="006C5C80"/>
    <w:rsid w:val="006C64EA"/>
    <w:rsid w:val="006C6A5D"/>
    <w:rsid w:val="006E6642"/>
    <w:rsid w:val="006F1229"/>
    <w:rsid w:val="00717FBF"/>
    <w:rsid w:val="007317AA"/>
    <w:rsid w:val="00744F48"/>
    <w:rsid w:val="00750F31"/>
    <w:rsid w:val="0078087A"/>
    <w:rsid w:val="007839EA"/>
    <w:rsid w:val="007B3447"/>
    <w:rsid w:val="007C680E"/>
    <w:rsid w:val="007E61D8"/>
    <w:rsid w:val="007E740F"/>
    <w:rsid w:val="007E7FED"/>
    <w:rsid w:val="00810B6E"/>
    <w:rsid w:val="00812C95"/>
    <w:rsid w:val="00822843"/>
    <w:rsid w:val="0082337F"/>
    <w:rsid w:val="0083064E"/>
    <w:rsid w:val="0084188C"/>
    <w:rsid w:val="00850282"/>
    <w:rsid w:val="00893429"/>
    <w:rsid w:val="00897461"/>
    <w:rsid w:val="008A2CD7"/>
    <w:rsid w:val="008B4B35"/>
    <w:rsid w:val="008D49CB"/>
    <w:rsid w:val="00900450"/>
    <w:rsid w:val="00900AE4"/>
    <w:rsid w:val="009435B6"/>
    <w:rsid w:val="00947FB2"/>
    <w:rsid w:val="009640D3"/>
    <w:rsid w:val="009747B7"/>
    <w:rsid w:val="00987DC7"/>
    <w:rsid w:val="009933FC"/>
    <w:rsid w:val="009972A0"/>
    <w:rsid w:val="009B2AF9"/>
    <w:rsid w:val="009D4610"/>
    <w:rsid w:val="009F4D29"/>
    <w:rsid w:val="00A16335"/>
    <w:rsid w:val="00A261B2"/>
    <w:rsid w:val="00A26B1D"/>
    <w:rsid w:val="00A45EC2"/>
    <w:rsid w:val="00A55861"/>
    <w:rsid w:val="00A82F16"/>
    <w:rsid w:val="00A86D5C"/>
    <w:rsid w:val="00A94E21"/>
    <w:rsid w:val="00AB0F4B"/>
    <w:rsid w:val="00AE4701"/>
    <w:rsid w:val="00B13D67"/>
    <w:rsid w:val="00B23F21"/>
    <w:rsid w:val="00B2467A"/>
    <w:rsid w:val="00B33159"/>
    <w:rsid w:val="00B400AA"/>
    <w:rsid w:val="00B4206F"/>
    <w:rsid w:val="00B53C6A"/>
    <w:rsid w:val="00B63A02"/>
    <w:rsid w:val="00B73C86"/>
    <w:rsid w:val="00B944F2"/>
    <w:rsid w:val="00BA09AB"/>
    <w:rsid w:val="00BF5547"/>
    <w:rsid w:val="00C1702C"/>
    <w:rsid w:val="00C43335"/>
    <w:rsid w:val="00C44025"/>
    <w:rsid w:val="00C54F35"/>
    <w:rsid w:val="00C55DDF"/>
    <w:rsid w:val="00C759E0"/>
    <w:rsid w:val="00C82E5E"/>
    <w:rsid w:val="00C841C3"/>
    <w:rsid w:val="00C9112E"/>
    <w:rsid w:val="00CB781B"/>
    <w:rsid w:val="00CC2EA1"/>
    <w:rsid w:val="00CE5FBE"/>
    <w:rsid w:val="00D17053"/>
    <w:rsid w:val="00D25DAF"/>
    <w:rsid w:val="00D41D8B"/>
    <w:rsid w:val="00D55FF7"/>
    <w:rsid w:val="00D62902"/>
    <w:rsid w:val="00D72831"/>
    <w:rsid w:val="00D7656F"/>
    <w:rsid w:val="00D90D45"/>
    <w:rsid w:val="00D91CCA"/>
    <w:rsid w:val="00D97A88"/>
    <w:rsid w:val="00DB6F6B"/>
    <w:rsid w:val="00DE6631"/>
    <w:rsid w:val="00E10339"/>
    <w:rsid w:val="00E20C86"/>
    <w:rsid w:val="00E2628B"/>
    <w:rsid w:val="00E27415"/>
    <w:rsid w:val="00E35BD2"/>
    <w:rsid w:val="00E50843"/>
    <w:rsid w:val="00E55FEC"/>
    <w:rsid w:val="00E60181"/>
    <w:rsid w:val="00E60979"/>
    <w:rsid w:val="00E64CA5"/>
    <w:rsid w:val="00E717C7"/>
    <w:rsid w:val="00E72880"/>
    <w:rsid w:val="00E826D3"/>
    <w:rsid w:val="00EA451A"/>
    <w:rsid w:val="00EC2429"/>
    <w:rsid w:val="00EF06F0"/>
    <w:rsid w:val="00EF0E0E"/>
    <w:rsid w:val="00F11546"/>
    <w:rsid w:val="00F12F92"/>
    <w:rsid w:val="00F267FD"/>
    <w:rsid w:val="00F40864"/>
    <w:rsid w:val="00F47C00"/>
    <w:rsid w:val="00F54FF6"/>
    <w:rsid w:val="00F74E1F"/>
    <w:rsid w:val="00F8241E"/>
    <w:rsid w:val="00F96A3B"/>
    <w:rsid w:val="00F97CE0"/>
    <w:rsid w:val="00FB02A2"/>
    <w:rsid w:val="00FB3218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8CA6E"/>
  <w15:docId w15:val="{58A44F99-F94D-48C8-964F-8E94B589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3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3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27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273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273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273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5273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5273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5273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273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3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273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273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273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5273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5273F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5273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semiHidden/>
    <w:unhideWhenUsed/>
    <w:qFormat/>
    <w:rsid w:val="005273FE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5273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5273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5273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273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5273FE"/>
    <w:rPr>
      <w:b/>
      <w:bCs/>
    </w:rPr>
  </w:style>
  <w:style w:type="character" w:styleId="a9">
    <w:name w:val="Emphasis"/>
    <w:qFormat/>
    <w:rsid w:val="005273FE"/>
    <w:rPr>
      <w:i/>
      <w:iCs/>
    </w:rPr>
  </w:style>
  <w:style w:type="paragraph" w:styleId="aa">
    <w:name w:val="No Spacing"/>
    <w:basedOn w:val="a"/>
    <w:link w:val="ab"/>
    <w:uiPriority w:val="1"/>
    <w:qFormat/>
    <w:rsid w:val="005273FE"/>
  </w:style>
  <w:style w:type="character" w:customStyle="1" w:styleId="ab">
    <w:name w:val="Без интервала Знак"/>
    <w:basedOn w:val="a0"/>
    <w:link w:val="aa"/>
    <w:uiPriority w:val="1"/>
    <w:rsid w:val="005273FE"/>
    <w:rPr>
      <w:sz w:val="24"/>
      <w:szCs w:val="24"/>
    </w:rPr>
  </w:style>
  <w:style w:type="paragraph" w:styleId="ac">
    <w:name w:val="List Paragraph"/>
    <w:basedOn w:val="a"/>
    <w:uiPriority w:val="34"/>
    <w:qFormat/>
    <w:rsid w:val="005273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3FE"/>
    <w:rPr>
      <w:rFonts w:eastAsiaTheme="majorEastAsia" w:cstheme="maj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273FE"/>
    <w:rPr>
      <w:rFonts w:eastAsiaTheme="majorEastAsia" w:cstheme="majorBidi"/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273F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273FE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5273F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5273F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5273F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273F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273F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273FE"/>
    <w:pPr>
      <w:outlineLvl w:val="9"/>
    </w:pPr>
  </w:style>
  <w:style w:type="paragraph" w:customStyle="1" w:styleId="11">
    <w:name w:val="Абзац списка1"/>
    <w:basedOn w:val="a"/>
    <w:rsid w:val="00B53C6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5">
    <w:name w:val="Hyperlink"/>
    <w:uiPriority w:val="99"/>
    <w:rsid w:val="009972A0"/>
    <w:rPr>
      <w:color w:val="0000FF"/>
      <w:u w:val="single"/>
    </w:rPr>
  </w:style>
  <w:style w:type="paragraph" w:styleId="af6">
    <w:name w:val="Body Text"/>
    <w:basedOn w:val="a"/>
    <w:link w:val="af7"/>
    <w:rsid w:val="009972A0"/>
    <w:pPr>
      <w:suppressAutoHyphens/>
    </w:pPr>
    <w:rPr>
      <w:sz w:val="28"/>
      <w:szCs w:val="28"/>
      <w:lang w:eastAsia="ar-SA"/>
    </w:rPr>
  </w:style>
  <w:style w:type="character" w:customStyle="1" w:styleId="af7">
    <w:name w:val="Основной текст Знак"/>
    <w:basedOn w:val="a0"/>
    <w:link w:val="af6"/>
    <w:rsid w:val="009972A0"/>
    <w:rPr>
      <w:sz w:val="28"/>
      <w:szCs w:val="28"/>
      <w:lang w:eastAsia="ar-SA"/>
    </w:rPr>
  </w:style>
  <w:style w:type="paragraph" w:styleId="af8">
    <w:name w:val="Balloon Text"/>
    <w:basedOn w:val="a"/>
    <w:link w:val="af9"/>
    <w:semiHidden/>
    <w:unhideWhenUsed/>
    <w:rsid w:val="00F267FD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F26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edneikorec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136</cp:revision>
  <cp:lastPrinted>2024-01-30T13:31:00Z</cp:lastPrinted>
  <dcterms:created xsi:type="dcterms:W3CDTF">2010-02-05T11:37:00Z</dcterms:created>
  <dcterms:modified xsi:type="dcterms:W3CDTF">2025-02-19T08:53:00Z</dcterms:modified>
</cp:coreProperties>
</file>