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D" w:rsidRDefault="00EC06AF" w:rsidP="00F65050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2C115D">
        <w:rPr>
          <w:rFonts w:ascii="Times New Roman" w:hAnsi="Times New Roman"/>
          <w:b/>
          <w:sz w:val="28"/>
          <w:szCs w:val="28"/>
        </w:rPr>
        <w:t xml:space="preserve"> </w:t>
      </w:r>
    </w:p>
    <w:p w:rsidR="002C115D" w:rsidRDefault="002C115D" w:rsidP="00EC0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СРЕДНЕИКОРЕЦКОГО СЕЛЬСКОГО ПОСЕЛЕНИЯ </w:t>
      </w:r>
      <w:r w:rsidR="00EC06AF" w:rsidRPr="00F169C5"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</w:t>
      </w:r>
    </w:p>
    <w:p w:rsidR="00EC06AF" w:rsidRPr="00F169C5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sz w:val="16"/>
          <w:szCs w:val="16"/>
        </w:rPr>
      </w:pP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C06AF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EC06AF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EC06AF" w:rsidRPr="00EC06AF" w:rsidRDefault="00C132ED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EC06AF" w:rsidRPr="00F169C5" w:rsidRDefault="00EC06AF" w:rsidP="00F169C5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от </w:t>
      </w:r>
      <w:r w:rsidR="00FA500B">
        <w:rPr>
          <w:rFonts w:ascii="Times New Roman" w:hAnsi="Times New Roman"/>
          <w:sz w:val="28"/>
          <w:szCs w:val="28"/>
        </w:rPr>
        <w:t xml:space="preserve">07 декабря </w:t>
      </w:r>
      <w:r w:rsidRPr="00F169C5">
        <w:rPr>
          <w:rFonts w:ascii="Times New Roman" w:hAnsi="Times New Roman"/>
          <w:sz w:val="28"/>
          <w:szCs w:val="28"/>
        </w:rPr>
        <w:t xml:space="preserve">2015 г. № </w:t>
      </w:r>
      <w:r w:rsidR="00FA500B">
        <w:rPr>
          <w:rFonts w:ascii="Times New Roman" w:hAnsi="Times New Roman"/>
          <w:sz w:val="28"/>
          <w:szCs w:val="28"/>
        </w:rPr>
        <w:t>28</w:t>
      </w:r>
      <w:r w:rsidRPr="00F169C5">
        <w:rPr>
          <w:rFonts w:ascii="Times New Roman" w:hAnsi="Times New Roman"/>
          <w:sz w:val="28"/>
          <w:szCs w:val="28"/>
        </w:rPr>
        <w:t xml:space="preserve">          </w:t>
      </w:r>
    </w:p>
    <w:p w:rsidR="00EC06AF" w:rsidRPr="00EC06AF" w:rsidRDefault="00FA500B" w:rsidP="00EC06AF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Средний Икорец</w:t>
      </w:r>
    </w:p>
    <w:p w:rsidR="00973B1E" w:rsidRPr="00973B1E" w:rsidRDefault="00973B1E" w:rsidP="0013748B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</w:rPr>
      </w:pPr>
    </w:p>
    <w:p w:rsidR="00F65050" w:rsidRPr="00D102FC" w:rsidRDefault="00A77DDE" w:rsidP="00F65050">
      <w:pPr>
        <w:pStyle w:val="ab"/>
        <w:ind w:firstLine="0"/>
        <w:rPr>
          <w:rFonts w:ascii="Times New Roman" w:hAnsi="Times New Roman"/>
          <w:b/>
        </w:rPr>
      </w:pPr>
      <w:proofErr w:type="gramStart"/>
      <w:r w:rsidRPr="00D102FC">
        <w:rPr>
          <w:rFonts w:ascii="Times New Roman" w:hAnsi="Times New Roman"/>
          <w:b/>
        </w:rPr>
        <w:t xml:space="preserve">Об утверждении Порядка </w:t>
      </w:r>
      <w:r w:rsidR="00311E4C" w:rsidRPr="00D102FC">
        <w:rPr>
          <w:rFonts w:ascii="Times New Roman" w:hAnsi="Times New Roman"/>
          <w:b/>
        </w:rPr>
        <w:t>увольнения (освобождения от</w:t>
      </w:r>
      <w:proofErr w:type="gramEnd"/>
    </w:p>
    <w:p w:rsidR="00DE5CAA" w:rsidRPr="00D102FC" w:rsidRDefault="00311E4C" w:rsidP="00F65050">
      <w:pPr>
        <w:pStyle w:val="ab"/>
        <w:ind w:firstLine="0"/>
        <w:rPr>
          <w:rFonts w:ascii="Times New Roman" w:hAnsi="Times New Roman"/>
          <w:b/>
        </w:rPr>
      </w:pPr>
      <w:r w:rsidRPr="00D102FC">
        <w:rPr>
          <w:rFonts w:ascii="Times New Roman" w:hAnsi="Times New Roman"/>
          <w:b/>
        </w:rPr>
        <w:t xml:space="preserve"> должности) в связи с утратой доверия лиц, замещающих </w:t>
      </w:r>
    </w:p>
    <w:p w:rsidR="00F65050" w:rsidRPr="00D102FC" w:rsidRDefault="00311E4C" w:rsidP="00F65050">
      <w:pPr>
        <w:pStyle w:val="ab"/>
        <w:ind w:firstLine="0"/>
        <w:rPr>
          <w:rFonts w:ascii="Times New Roman" w:hAnsi="Times New Roman"/>
          <w:b/>
        </w:rPr>
      </w:pPr>
      <w:r w:rsidRPr="00D102FC">
        <w:rPr>
          <w:rFonts w:ascii="Times New Roman" w:hAnsi="Times New Roman"/>
          <w:b/>
        </w:rPr>
        <w:t>муниципальные должности</w:t>
      </w:r>
      <w:r w:rsidR="000D3A3F" w:rsidRPr="00D102FC">
        <w:rPr>
          <w:rFonts w:ascii="Times New Roman" w:hAnsi="Times New Roman"/>
          <w:b/>
        </w:rPr>
        <w:t>,</w:t>
      </w:r>
      <w:r w:rsidRPr="00D102FC">
        <w:rPr>
          <w:rFonts w:ascii="Times New Roman" w:hAnsi="Times New Roman"/>
          <w:b/>
        </w:rPr>
        <w:t xml:space="preserve"> и </w:t>
      </w:r>
      <w:r w:rsidR="00A77DDE" w:rsidRPr="00D102FC">
        <w:rPr>
          <w:rFonts w:ascii="Times New Roman" w:hAnsi="Times New Roman"/>
          <w:b/>
        </w:rPr>
        <w:t xml:space="preserve">применения к </w:t>
      </w:r>
      <w:r w:rsidR="00DE326E" w:rsidRPr="00D102FC">
        <w:rPr>
          <w:rFonts w:ascii="Times New Roman" w:hAnsi="Times New Roman"/>
          <w:b/>
        </w:rPr>
        <w:t xml:space="preserve">лицам, </w:t>
      </w:r>
    </w:p>
    <w:p w:rsidR="00F65050" w:rsidRPr="00D102FC" w:rsidRDefault="00DE326E" w:rsidP="00F65050">
      <w:pPr>
        <w:pStyle w:val="ab"/>
        <w:ind w:firstLine="0"/>
        <w:rPr>
          <w:rFonts w:ascii="Times New Roman" w:hAnsi="Times New Roman"/>
          <w:b/>
        </w:rPr>
      </w:pPr>
      <w:proofErr w:type="gramStart"/>
      <w:r w:rsidRPr="00D102FC">
        <w:rPr>
          <w:rFonts w:ascii="Times New Roman" w:hAnsi="Times New Roman"/>
          <w:b/>
        </w:rPr>
        <w:t>замещающим</w:t>
      </w:r>
      <w:proofErr w:type="gramEnd"/>
      <w:r w:rsidRPr="00D102FC">
        <w:rPr>
          <w:rFonts w:ascii="Times New Roman" w:hAnsi="Times New Roman"/>
          <w:b/>
        </w:rPr>
        <w:t xml:space="preserve"> должности </w:t>
      </w:r>
      <w:r w:rsidR="00A77DDE" w:rsidRPr="00D102FC">
        <w:rPr>
          <w:rFonts w:ascii="Times New Roman" w:hAnsi="Times New Roman"/>
          <w:b/>
        </w:rPr>
        <w:t>муниципальн</w:t>
      </w:r>
      <w:r w:rsidR="00311E4C" w:rsidRPr="00D102FC">
        <w:rPr>
          <w:rFonts w:ascii="Times New Roman" w:hAnsi="Times New Roman"/>
          <w:b/>
        </w:rPr>
        <w:t>ой</w:t>
      </w:r>
      <w:r w:rsidR="00A77DDE" w:rsidRPr="00D102FC">
        <w:rPr>
          <w:rFonts w:ascii="Times New Roman" w:hAnsi="Times New Roman"/>
          <w:b/>
        </w:rPr>
        <w:t xml:space="preserve"> служ</w:t>
      </w:r>
      <w:r w:rsidR="00311E4C" w:rsidRPr="00D102FC">
        <w:rPr>
          <w:rFonts w:ascii="Times New Roman" w:hAnsi="Times New Roman"/>
          <w:b/>
        </w:rPr>
        <w:t xml:space="preserve">бы в </w:t>
      </w:r>
    </w:p>
    <w:p w:rsidR="002C115D" w:rsidRPr="00D102FC" w:rsidRDefault="0048342E" w:rsidP="00F65050">
      <w:pPr>
        <w:pStyle w:val="ab"/>
        <w:ind w:firstLine="0"/>
        <w:rPr>
          <w:rFonts w:ascii="Times New Roman" w:hAnsi="Times New Roman"/>
          <w:b/>
        </w:rPr>
      </w:pPr>
      <w:proofErr w:type="gramStart"/>
      <w:r w:rsidRPr="00D102FC">
        <w:rPr>
          <w:rFonts w:ascii="Times New Roman" w:hAnsi="Times New Roman"/>
          <w:b/>
        </w:rPr>
        <w:t>орган</w:t>
      </w:r>
      <w:r w:rsidR="002B3E11" w:rsidRPr="00D102FC">
        <w:rPr>
          <w:rFonts w:ascii="Times New Roman" w:hAnsi="Times New Roman"/>
          <w:b/>
        </w:rPr>
        <w:t>ах</w:t>
      </w:r>
      <w:proofErr w:type="gramEnd"/>
      <w:r w:rsidRPr="00D102FC">
        <w:rPr>
          <w:rFonts w:ascii="Times New Roman" w:hAnsi="Times New Roman"/>
          <w:b/>
        </w:rPr>
        <w:t xml:space="preserve"> местного самоуправления </w:t>
      </w:r>
      <w:r w:rsidR="002C115D" w:rsidRPr="00D102FC">
        <w:rPr>
          <w:rFonts w:ascii="Times New Roman" w:hAnsi="Times New Roman"/>
          <w:b/>
        </w:rPr>
        <w:t>Среднеикорецкого сельского</w:t>
      </w:r>
    </w:p>
    <w:p w:rsidR="00F65050" w:rsidRPr="00D102FC" w:rsidRDefault="002C115D" w:rsidP="00F65050">
      <w:pPr>
        <w:pStyle w:val="ab"/>
        <w:ind w:firstLine="0"/>
        <w:rPr>
          <w:rFonts w:ascii="Times New Roman" w:hAnsi="Times New Roman"/>
          <w:b/>
        </w:rPr>
      </w:pPr>
      <w:r w:rsidRPr="00D102FC">
        <w:rPr>
          <w:rFonts w:ascii="Times New Roman" w:hAnsi="Times New Roman"/>
          <w:b/>
        </w:rPr>
        <w:t xml:space="preserve">поселения </w:t>
      </w:r>
      <w:r w:rsidR="0013748B" w:rsidRPr="00D102FC">
        <w:rPr>
          <w:rFonts w:ascii="Times New Roman" w:hAnsi="Times New Roman"/>
          <w:b/>
        </w:rPr>
        <w:t>Лискинского</w:t>
      </w:r>
      <w:r w:rsidR="00DE5CAA" w:rsidRPr="00D102FC">
        <w:rPr>
          <w:rFonts w:ascii="Times New Roman" w:hAnsi="Times New Roman"/>
          <w:b/>
        </w:rPr>
        <w:t xml:space="preserve"> </w:t>
      </w:r>
      <w:r w:rsidR="00A77DDE" w:rsidRPr="00D102FC">
        <w:rPr>
          <w:rFonts w:ascii="Times New Roman" w:hAnsi="Times New Roman"/>
          <w:b/>
        </w:rPr>
        <w:t>муниципального района</w:t>
      </w:r>
      <w:r w:rsidR="0013748B" w:rsidRPr="00D102FC">
        <w:rPr>
          <w:rFonts w:ascii="Times New Roman" w:hAnsi="Times New Roman"/>
          <w:b/>
        </w:rPr>
        <w:t xml:space="preserve"> </w:t>
      </w:r>
      <w:proofErr w:type="gramStart"/>
      <w:r w:rsidR="00A77DDE" w:rsidRPr="00D102FC">
        <w:rPr>
          <w:rFonts w:ascii="Times New Roman" w:hAnsi="Times New Roman"/>
          <w:b/>
        </w:rPr>
        <w:t>Воронежской</w:t>
      </w:r>
      <w:proofErr w:type="gramEnd"/>
      <w:r w:rsidR="00A77DDE" w:rsidRPr="00D102FC">
        <w:rPr>
          <w:rFonts w:ascii="Times New Roman" w:hAnsi="Times New Roman"/>
          <w:b/>
        </w:rPr>
        <w:t xml:space="preserve"> </w:t>
      </w:r>
    </w:p>
    <w:p w:rsidR="00A77DDE" w:rsidRPr="00D102FC" w:rsidRDefault="00A77DDE" w:rsidP="00F65050">
      <w:pPr>
        <w:pStyle w:val="ab"/>
        <w:ind w:firstLine="0"/>
        <w:rPr>
          <w:rFonts w:ascii="Times New Roman" w:hAnsi="Times New Roman"/>
          <w:b/>
        </w:rPr>
      </w:pPr>
      <w:r w:rsidRPr="00D102FC">
        <w:rPr>
          <w:rFonts w:ascii="Times New Roman" w:hAnsi="Times New Roman"/>
          <w:b/>
        </w:rPr>
        <w:t>области</w:t>
      </w:r>
      <w:r w:rsidR="00A44862" w:rsidRPr="00D102FC">
        <w:rPr>
          <w:rFonts w:ascii="Times New Roman" w:hAnsi="Times New Roman"/>
          <w:b/>
        </w:rPr>
        <w:t>,</w:t>
      </w:r>
      <w:r w:rsidRPr="00D102FC">
        <w:rPr>
          <w:rFonts w:ascii="Times New Roman" w:hAnsi="Times New Roman"/>
          <w:b/>
        </w:rPr>
        <w:t xml:space="preserve"> взысканий за несоблюдение ограничений и запретов, </w:t>
      </w:r>
    </w:p>
    <w:p w:rsidR="00F65050" w:rsidRPr="00D102FC" w:rsidRDefault="00A77DDE" w:rsidP="00F65050">
      <w:pPr>
        <w:pStyle w:val="ab"/>
        <w:ind w:firstLine="0"/>
        <w:rPr>
          <w:rFonts w:ascii="Times New Roman" w:hAnsi="Times New Roman"/>
          <w:b/>
        </w:rPr>
      </w:pPr>
      <w:r w:rsidRPr="00D102FC">
        <w:rPr>
          <w:rFonts w:ascii="Times New Roman" w:hAnsi="Times New Roman"/>
          <w:b/>
        </w:rPr>
        <w:t>требований о предотвращении или об урегулировании</w:t>
      </w:r>
    </w:p>
    <w:p w:rsidR="00F65050" w:rsidRPr="00D102FC" w:rsidRDefault="00A77DDE" w:rsidP="00F65050">
      <w:pPr>
        <w:pStyle w:val="ab"/>
        <w:ind w:firstLine="0"/>
        <w:rPr>
          <w:rFonts w:ascii="Times New Roman" w:hAnsi="Times New Roman"/>
          <w:b/>
        </w:rPr>
      </w:pPr>
      <w:r w:rsidRPr="00D102FC">
        <w:rPr>
          <w:rFonts w:ascii="Times New Roman" w:hAnsi="Times New Roman"/>
          <w:b/>
        </w:rPr>
        <w:t xml:space="preserve"> конфликта интересов и</w:t>
      </w:r>
      <w:r w:rsidR="00F65050" w:rsidRPr="00D102FC">
        <w:rPr>
          <w:rFonts w:ascii="Times New Roman" w:hAnsi="Times New Roman"/>
          <w:b/>
        </w:rPr>
        <w:t xml:space="preserve"> </w:t>
      </w:r>
      <w:r w:rsidRPr="00D102FC">
        <w:rPr>
          <w:rFonts w:ascii="Times New Roman" w:hAnsi="Times New Roman"/>
          <w:b/>
        </w:rPr>
        <w:t xml:space="preserve">неисполнение обязанностей, </w:t>
      </w:r>
    </w:p>
    <w:p w:rsidR="00A77DDE" w:rsidRPr="00F65050" w:rsidRDefault="00A77DDE" w:rsidP="00F65050">
      <w:pPr>
        <w:pStyle w:val="ab"/>
        <w:ind w:firstLine="0"/>
        <w:rPr>
          <w:rFonts w:ascii="Times New Roman" w:hAnsi="Times New Roman"/>
        </w:rPr>
      </w:pPr>
      <w:proofErr w:type="gramStart"/>
      <w:r w:rsidRPr="00D102FC">
        <w:rPr>
          <w:rFonts w:ascii="Times New Roman" w:hAnsi="Times New Roman"/>
          <w:b/>
        </w:rPr>
        <w:t>установленных в целях противодействия коррупции</w:t>
      </w:r>
      <w:proofErr w:type="gramEnd"/>
    </w:p>
    <w:p w:rsidR="00973B1E" w:rsidRPr="00F65050" w:rsidRDefault="00973B1E" w:rsidP="00F65050">
      <w:pPr>
        <w:pStyle w:val="ab"/>
        <w:rPr>
          <w:rFonts w:ascii="Times New Roman" w:hAnsi="Times New Roman"/>
          <w:bCs/>
          <w:kern w:val="28"/>
        </w:rPr>
      </w:pPr>
    </w:p>
    <w:p w:rsidR="00A77DDE" w:rsidRPr="00F65050" w:rsidRDefault="00F169C5" w:rsidP="00F65050">
      <w:pPr>
        <w:pStyle w:val="ab"/>
        <w:rPr>
          <w:rFonts w:ascii="Times New Roman" w:hAnsi="Times New Roman"/>
        </w:rPr>
      </w:pPr>
      <w:proofErr w:type="gramStart"/>
      <w:r w:rsidRPr="00F65050">
        <w:rPr>
          <w:rFonts w:ascii="Times New Roman" w:hAnsi="Times New Roman"/>
        </w:rPr>
        <w:t xml:space="preserve">На </w:t>
      </w:r>
      <w:r w:rsidR="00A77DDE" w:rsidRPr="00F65050">
        <w:rPr>
          <w:rFonts w:ascii="Times New Roman" w:hAnsi="Times New Roman"/>
        </w:rPr>
        <w:t xml:space="preserve">основании Федерального закона </w:t>
      </w:r>
      <w:r w:rsidR="00F81CA4" w:rsidRPr="00F65050">
        <w:rPr>
          <w:rFonts w:ascii="Times New Roman" w:hAnsi="Times New Roman"/>
        </w:rPr>
        <w:t xml:space="preserve">от </w:t>
      </w:r>
      <w:r w:rsidR="00F81CA4" w:rsidRPr="00F65050">
        <w:rPr>
          <w:rFonts w:ascii="Times New Roman" w:hAnsi="Times New Roman"/>
          <w:bCs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F65050">
        <w:rPr>
          <w:rFonts w:ascii="Times New Roman" w:hAnsi="Times New Roman"/>
        </w:rPr>
        <w:t xml:space="preserve">от </w:t>
      </w:r>
      <w:r w:rsidR="00F81CA4" w:rsidRPr="00F65050">
        <w:rPr>
          <w:rFonts w:ascii="Times New Roman" w:hAnsi="Times New Roman"/>
        </w:rPr>
        <w:t>0</w:t>
      </w:r>
      <w:r w:rsidR="00A77DDE" w:rsidRPr="00F65050">
        <w:rPr>
          <w:rFonts w:ascii="Times New Roman" w:hAnsi="Times New Roman"/>
        </w:rPr>
        <w:t>2</w:t>
      </w:r>
      <w:r w:rsidR="00F81CA4" w:rsidRPr="00F65050">
        <w:rPr>
          <w:rFonts w:ascii="Times New Roman" w:hAnsi="Times New Roman"/>
        </w:rPr>
        <w:t>.03.</w:t>
      </w:r>
      <w:r w:rsidR="00A77DDE" w:rsidRPr="00F65050">
        <w:rPr>
          <w:rFonts w:ascii="Times New Roman" w:hAnsi="Times New Roman"/>
        </w:rPr>
        <w:t>2007 № 25-ФЗ «О муниципальной службе в Российской Федерации», Федерального закона от 25</w:t>
      </w:r>
      <w:r w:rsidR="00F81CA4" w:rsidRPr="00F65050">
        <w:rPr>
          <w:rFonts w:ascii="Times New Roman" w:hAnsi="Times New Roman"/>
        </w:rPr>
        <w:t>.12.</w:t>
      </w:r>
      <w:r w:rsidR="00A77DDE" w:rsidRPr="00F65050">
        <w:rPr>
          <w:rFonts w:ascii="Times New Roman" w:hAnsi="Times New Roman"/>
        </w:rPr>
        <w:t>2008 № 273-Ф</w:t>
      </w:r>
      <w:r w:rsidR="00591318" w:rsidRPr="00F65050">
        <w:rPr>
          <w:rFonts w:ascii="Times New Roman" w:hAnsi="Times New Roman"/>
        </w:rPr>
        <w:t>З «О противодействии коррупции»,</w:t>
      </w:r>
      <w:r w:rsidR="00A77DDE" w:rsidRPr="00F65050">
        <w:rPr>
          <w:rFonts w:ascii="Times New Roman" w:hAnsi="Times New Roman"/>
        </w:rPr>
        <w:t xml:space="preserve"> Устава </w:t>
      </w:r>
      <w:r w:rsidR="002C115D" w:rsidRPr="00F65050">
        <w:rPr>
          <w:rFonts w:ascii="Times New Roman" w:hAnsi="Times New Roman"/>
        </w:rPr>
        <w:t xml:space="preserve">Среднеикорецкого сельского поселения </w:t>
      </w:r>
      <w:r w:rsidR="0013748B" w:rsidRPr="00F65050">
        <w:rPr>
          <w:rFonts w:ascii="Times New Roman" w:hAnsi="Times New Roman"/>
        </w:rPr>
        <w:t>Лискинского</w:t>
      </w:r>
      <w:r w:rsidR="00DE5CAA" w:rsidRPr="00F65050">
        <w:rPr>
          <w:rFonts w:ascii="Times New Roman" w:hAnsi="Times New Roman"/>
        </w:rPr>
        <w:t xml:space="preserve"> </w:t>
      </w:r>
      <w:r w:rsidR="00A77DDE" w:rsidRPr="00F65050">
        <w:rPr>
          <w:rFonts w:ascii="Times New Roman" w:hAnsi="Times New Roman"/>
        </w:rPr>
        <w:t>муниципального района Воронежской области</w:t>
      </w:r>
      <w:r w:rsidRPr="00F65050">
        <w:rPr>
          <w:rFonts w:ascii="Times New Roman" w:hAnsi="Times New Roman"/>
        </w:rPr>
        <w:t>,</w:t>
      </w:r>
      <w:r w:rsidR="00A77DDE" w:rsidRPr="00F65050">
        <w:rPr>
          <w:rFonts w:ascii="Times New Roman" w:hAnsi="Times New Roman"/>
        </w:rPr>
        <w:t xml:space="preserve"> Совет народных депутатов</w:t>
      </w:r>
      <w:r w:rsidR="002C115D" w:rsidRPr="00F65050">
        <w:rPr>
          <w:rFonts w:ascii="Times New Roman" w:hAnsi="Times New Roman"/>
        </w:rPr>
        <w:t xml:space="preserve"> Среднеикорецкого сельского поселения</w:t>
      </w:r>
      <w:r w:rsidR="00A77DDE" w:rsidRPr="00F65050">
        <w:rPr>
          <w:rFonts w:ascii="Times New Roman" w:hAnsi="Times New Roman"/>
        </w:rPr>
        <w:t xml:space="preserve">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proofErr w:type="gramEnd"/>
    </w:p>
    <w:p w:rsidR="00A77DDE" w:rsidRPr="00F65050" w:rsidRDefault="00121CF8" w:rsidP="00D102FC">
      <w:pPr>
        <w:pStyle w:val="ab"/>
        <w:jc w:val="center"/>
        <w:rPr>
          <w:rFonts w:ascii="Times New Roman" w:hAnsi="Times New Roman"/>
          <w:b/>
        </w:rPr>
      </w:pPr>
      <w:proofErr w:type="spellStart"/>
      <w:proofErr w:type="gramStart"/>
      <w:r w:rsidRPr="00F65050">
        <w:rPr>
          <w:rFonts w:ascii="Times New Roman" w:hAnsi="Times New Roman"/>
          <w:b/>
        </w:rPr>
        <w:t>р</w:t>
      </w:r>
      <w:proofErr w:type="spellEnd"/>
      <w:proofErr w:type="gramEnd"/>
      <w:r w:rsidRPr="00F65050">
        <w:rPr>
          <w:rFonts w:ascii="Times New Roman" w:hAnsi="Times New Roman"/>
          <w:b/>
        </w:rPr>
        <w:t xml:space="preserve"> е </w:t>
      </w:r>
      <w:proofErr w:type="spellStart"/>
      <w:r w:rsidRPr="00F65050">
        <w:rPr>
          <w:rFonts w:ascii="Times New Roman" w:hAnsi="Times New Roman"/>
          <w:b/>
        </w:rPr>
        <w:t>ш</w:t>
      </w:r>
      <w:proofErr w:type="spellEnd"/>
      <w:r w:rsidRPr="00F65050">
        <w:rPr>
          <w:rFonts w:ascii="Times New Roman" w:hAnsi="Times New Roman"/>
          <w:b/>
        </w:rPr>
        <w:t xml:space="preserve"> и л:</w:t>
      </w:r>
    </w:p>
    <w:p w:rsidR="00A77DDE" w:rsidRPr="00F65050" w:rsidRDefault="00A77DDE" w:rsidP="00D102FC">
      <w:pPr>
        <w:pStyle w:val="ab"/>
        <w:numPr>
          <w:ilvl w:val="0"/>
          <w:numId w:val="6"/>
        </w:numPr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Утвердить Порядок </w:t>
      </w:r>
      <w:r w:rsidR="00311E4C" w:rsidRPr="00F65050">
        <w:rPr>
          <w:rFonts w:ascii="Times New Roman" w:hAnsi="Times New Roman"/>
        </w:rPr>
        <w:t>увольнения (освобождения от должности) в связи с утратой</w:t>
      </w:r>
      <w:r w:rsidR="00D102FC">
        <w:rPr>
          <w:rFonts w:ascii="Times New Roman" w:hAnsi="Times New Roman"/>
        </w:rPr>
        <w:t xml:space="preserve"> </w:t>
      </w:r>
      <w:r w:rsidR="00311E4C" w:rsidRPr="00F65050">
        <w:rPr>
          <w:rFonts w:ascii="Times New Roman" w:hAnsi="Times New Roman"/>
        </w:rPr>
        <w:t>доверия лиц, замещающих муниципальные должности</w:t>
      </w:r>
      <w:r w:rsidR="00AD5CA3" w:rsidRPr="00F65050">
        <w:rPr>
          <w:rFonts w:ascii="Times New Roman" w:hAnsi="Times New Roman"/>
        </w:rPr>
        <w:t xml:space="preserve"> согласно Приложению</w:t>
      </w:r>
      <w:r w:rsidR="00DE5CAA" w:rsidRPr="00F65050">
        <w:rPr>
          <w:rFonts w:ascii="Times New Roman" w:hAnsi="Times New Roman"/>
        </w:rPr>
        <w:t xml:space="preserve"> № </w:t>
      </w:r>
      <w:r w:rsidR="00AD5CA3" w:rsidRPr="00F65050">
        <w:rPr>
          <w:rFonts w:ascii="Times New Roman" w:hAnsi="Times New Roman"/>
        </w:rPr>
        <w:t xml:space="preserve">1. </w:t>
      </w:r>
    </w:p>
    <w:p w:rsidR="00DE5CAA" w:rsidRPr="00F65050" w:rsidRDefault="00AD5CA3" w:rsidP="00D102FC">
      <w:pPr>
        <w:pStyle w:val="ab"/>
        <w:numPr>
          <w:ilvl w:val="0"/>
          <w:numId w:val="6"/>
        </w:numPr>
        <w:rPr>
          <w:rFonts w:ascii="Times New Roman" w:hAnsi="Times New Roman"/>
        </w:rPr>
      </w:pPr>
      <w:r w:rsidRPr="00F65050">
        <w:rPr>
          <w:rFonts w:ascii="Times New Roman" w:hAnsi="Times New Roman"/>
        </w:rPr>
        <w:t>Утвердить Порядок применения к лицам, замещающим должности муниципальной</w:t>
      </w:r>
      <w:r w:rsidR="0013748B" w:rsidRPr="00F65050">
        <w:rPr>
          <w:rFonts w:ascii="Times New Roman" w:hAnsi="Times New Roman"/>
        </w:rPr>
        <w:t xml:space="preserve"> </w:t>
      </w:r>
      <w:r w:rsidRPr="00F65050">
        <w:rPr>
          <w:rFonts w:ascii="Times New Roman" w:hAnsi="Times New Roman"/>
        </w:rPr>
        <w:t xml:space="preserve">службы в </w:t>
      </w:r>
      <w:r w:rsidR="002B3E11" w:rsidRPr="00F65050">
        <w:rPr>
          <w:rFonts w:ascii="Times New Roman" w:hAnsi="Times New Roman"/>
        </w:rPr>
        <w:t>органах местного самоуправления</w:t>
      </w:r>
      <w:r w:rsidR="00FA500B" w:rsidRPr="00F65050">
        <w:rPr>
          <w:rFonts w:ascii="Times New Roman" w:hAnsi="Times New Roman"/>
        </w:rPr>
        <w:t xml:space="preserve"> Среднеикорецкого сельского поселения </w:t>
      </w:r>
      <w:r w:rsidR="002B3E11" w:rsidRPr="00F65050">
        <w:rPr>
          <w:rFonts w:ascii="Times New Roman" w:hAnsi="Times New Roman"/>
        </w:rPr>
        <w:t xml:space="preserve">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r w:rsidR="00A44862" w:rsidRPr="00F65050">
        <w:rPr>
          <w:rFonts w:ascii="Times New Roman" w:hAnsi="Times New Roman"/>
        </w:rPr>
        <w:t>,</w:t>
      </w:r>
      <w:r w:rsidRPr="00F65050">
        <w:rPr>
          <w:rFonts w:ascii="Times New Roman" w:hAnsi="Times New Roman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r w:rsidR="00DE5CAA" w:rsidRPr="00F65050">
        <w:rPr>
          <w:rFonts w:ascii="Times New Roman" w:hAnsi="Times New Roman"/>
        </w:rPr>
        <w:t>П</w:t>
      </w:r>
      <w:r w:rsidRPr="00F65050">
        <w:rPr>
          <w:rFonts w:ascii="Times New Roman" w:hAnsi="Times New Roman"/>
        </w:rPr>
        <w:t>риложению</w:t>
      </w:r>
      <w:r w:rsidR="00DE5CAA" w:rsidRPr="00F65050">
        <w:rPr>
          <w:rFonts w:ascii="Times New Roman" w:hAnsi="Times New Roman"/>
        </w:rPr>
        <w:t xml:space="preserve"> № </w:t>
      </w:r>
      <w:r w:rsidRPr="00F65050">
        <w:rPr>
          <w:rFonts w:ascii="Times New Roman" w:hAnsi="Times New Roman"/>
        </w:rPr>
        <w:t>2.</w:t>
      </w:r>
    </w:p>
    <w:p w:rsidR="00DE5CAA" w:rsidRPr="00F65050" w:rsidRDefault="00D102FC" w:rsidP="00F65050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A77DDE" w:rsidRPr="00F65050">
        <w:rPr>
          <w:rFonts w:ascii="Times New Roman" w:hAnsi="Times New Roman"/>
        </w:rPr>
        <w:t xml:space="preserve">Настоящее решение  вступает в силу </w:t>
      </w:r>
      <w:r w:rsidR="00F169C5" w:rsidRPr="00F65050">
        <w:rPr>
          <w:rFonts w:ascii="Times New Roman" w:hAnsi="Times New Roman"/>
        </w:rPr>
        <w:t>со дня</w:t>
      </w:r>
      <w:r w:rsidR="00A77DDE" w:rsidRPr="00F65050">
        <w:rPr>
          <w:rFonts w:ascii="Times New Roman" w:hAnsi="Times New Roman"/>
        </w:rPr>
        <w:t xml:space="preserve"> его официального  опубликования.</w:t>
      </w:r>
    </w:p>
    <w:p w:rsidR="00A77DDE" w:rsidRPr="00D102FC" w:rsidRDefault="00DE5CAA" w:rsidP="00F65050">
      <w:pPr>
        <w:pStyle w:val="ab"/>
        <w:rPr>
          <w:rFonts w:ascii="Times New Roman" w:hAnsi="Times New Roman"/>
        </w:rPr>
      </w:pPr>
      <w:r w:rsidRPr="00D102FC">
        <w:rPr>
          <w:rFonts w:ascii="Times New Roman" w:hAnsi="Times New Roman"/>
        </w:rPr>
        <w:t>4</w:t>
      </w:r>
      <w:r w:rsidR="00A77DDE" w:rsidRPr="00D102FC">
        <w:rPr>
          <w:rFonts w:ascii="Times New Roman" w:hAnsi="Times New Roman"/>
        </w:rPr>
        <w:t xml:space="preserve">.   </w:t>
      </w:r>
      <w:proofErr w:type="gramStart"/>
      <w:r w:rsidR="00A77DDE" w:rsidRPr="00D102FC">
        <w:rPr>
          <w:rFonts w:ascii="Times New Roman" w:hAnsi="Times New Roman"/>
        </w:rPr>
        <w:t>Контроль за</w:t>
      </w:r>
      <w:proofErr w:type="gramEnd"/>
      <w:r w:rsidR="00A77DDE" w:rsidRPr="00D102FC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121CF8" w:rsidRPr="00F65050" w:rsidRDefault="00121CF8" w:rsidP="00F65050">
      <w:pPr>
        <w:pStyle w:val="ab"/>
        <w:rPr>
          <w:rFonts w:ascii="Times New Roman" w:hAnsi="Times New Roman"/>
        </w:rPr>
      </w:pPr>
    </w:p>
    <w:p w:rsidR="00121CF8" w:rsidRPr="00F65050" w:rsidRDefault="00121CF8" w:rsidP="00F65050">
      <w:pPr>
        <w:pStyle w:val="ab"/>
        <w:rPr>
          <w:rFonts w:ascii="Times New Roman" w:hAnsi="Times New Roman"/>
        </w:rPr>
      </w:pPr>
    </w:p>
    <w:p w:rsidR="00121CF8" w:rsidRPr="00F65050" w:rsidRDefault="00121CF8" w:rsidP="00F65050">
      <w:pPr>
        <w:pStyle w:val="ab"/>
        <w:rPr>
          <w:rFonts w:ascii="Times New Roman" w:hAnsi="Times New Roman"/>
        </w:rPr>
      </w:pPr>
    </w:p>
    <w:p w:rsidR="00FA500B" w:rsidRPr="00F65050" w:rsidRDefault="00F169C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Глава </w:t>
      </w:r>
      <w:r w:rsidR="00FA500B" w:rsidRPr="00F65050">
        <w:rPr>
          <w:rFonts w:ascii="Times New Roman" w:hAnsi="Times New Roman"/>
        </w:rPr>
        <w:t xml:space="preserve">Среднеикорецкого сельского поселения </w:t>
      </w:r>
    </w:p>
    <w:p w:rsidR="00F169C5" w:rsidRPr="00F65050" w:rsidRDefault="00F169C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Лискинского муниципального района                 </w:t>
      </w:r>
      <w:r w:rsidR="00FA500B" w:rsidRPr="00F65050">
        <w:rPr>
          <w:rFonts w:ascii="Times New Roman" w:hAnsi="Times New Roman"/>
        </w:rPr>
        <w:t xml:space="preserve">                    А.П.Нестеров</w:t>
      </w:r>
    </w:p>
    <w:p w:rsidR="00F169C5" w:rsidRPr="00F65050" w:rsidRDefault="00F169C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Председатель Совета </w:t>
      </w:r>
    </w:p>
    <w:p w:rsidR="00F169C5" w:rsidRPr="00F65050" w:rsidRDefault="00F169C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народных депутатов                                                       </w:t>
      </w:r>
      <w:r w:rsidR="00FA500B" w:rsidRPr="00F65050">
        <w:rPr>
          <w:rFonts w:ascii="Times New Roman" w:hAnsi="Times New Roman"/>
        </w:rPr>
        <w:t xml:space="preserve">         </w:t>
      </w:r>
      <w:proofErr w:type="spellStart"/>
      <w:r w:rsidR="00FA500B" w:rsidRPr="00F65050">
        <w:rPr>
          <w:rFonts w:ascii="Times New Roman" w:hAnsi="Times New Roman"/>
        </w:rPr>
        <w:t>В.М.Кульнев</w:t>
      </w:r>
      <w:proofErr w:type="spellEnd"/>
    </w:p>
    <w:p w:rsidR="00F169C5" w:rsidRPr="00F65050" w:rsidRDefault="00F169C5" w:rsidP="00F65050">
      <w:pPr>
        <w:pStyle w:val="ab"/>
        <w:rPr>
          <w:rFonts w:ascii="Times New Roman" w:hAnsi="Times New Roman"/>
        </w:rPr>
      </w:pPr>
    </w:p>
    <w:p w:rsidR="00F169C5" w:rsidRPr="00F65050" w:rsidRDefault="00F169C5" w:rsidP="00F65050">
      <w:pPr>
        <w:pStyle w:val="ab"/>
        <w:rPr>
          <w:rFonts w:ascii="Times New Roman" w:hAnsi="Times New Roman"/>
        </w:rPr>
      </w:pPr>
    </w:p>
    <w:p w:rsidR="00F169C5" w:rsidRPr="00F65050" w:rsidRDefault="00F169C5" w:rsidP="00F65050">
      <w:pPr>
        <w:pStyle w:val="ab"/>
        <w:rPr>
          <w:rFonts w:ascii="Times New Roman" w:hAnsi="Times New Roman"/>
        </w:rPr>
      </w:pPr>
    </w:p>
    <w:p w:rsidR="00F169C5" w:rsidRPr="00F65050" w:rsidRDefault="00F169C5" w:rsidP="00F65050">
      <w:pPr>
        <w:pStyle w:val="ab"/>
        <w:rPr>
          <w:rFonts w:ascii="Times New Roman" w:hAnsi="Times New Roman"/>
        </w:rPr>
      </w:pPr>
    </w:p>
    <w:p w:rsidR="00F169C5" w:rsidRPr="00F65050" w:rsidRDefault="00F169C5" w:rsidP="00F65050">
      <w:pPr>
        <w:pStyle w:val="ab"/>
        <w:rPr>
          <w:rFonts w:ascii="Times New Roman" w:hAnsi="Times New Roman"/>
        </w:rPr>
      </w:pPr>
    </w:p>
    <w:p w:rsidR="00FA500B" w:rsidRDefault="00FA500B" w:rsidP="00D102FC">
      <w:pPr>
        <w:pStyle w:val="ab"/>
        <w:ind w:firstLine="0"/>
        <w:rPr>
          <w:rFonts w:ascii="Times New Roman" w:hAnsi="Times New Roman"/>
        </w:rPr>
      </w:pPr>
    </w:p>
    <w:p w:rsidR="00D102FC" w:rsidRPr="00F65050" w:rsidRDefault="00D102FC" w:rsidP="00D102FC">
      <w:pPr>
        <w:pStyle w:val="ab"/>
        <w:ind w:firstLine="0"/>
        <w:rPr>
          <w:rFonts w:ascii="Times New Roman" w:hAnsi="Times New Roman"/>
        </w:rPr>
      </w:pPr>
    </w:p>
    <w:p w:rsidR="00FA500B" w:rsidRPr="00F65050" w:rsidRDefault="00FA500B" w:rsidP="00F65050">
      <w:pPr>
        <w:pStyle w:val="ab"/>
        <w:rPr>
          <w:rFonts w:ascii="Times New Roman" w:hAnsi="Times New Roman"/>
        </w:rPr>
      </w:pPr>
    </w:p>
    <w:p w:rsidR="00A77DDE" w:rsidRPr="00F65050" w:rsidRDefault="00A77DDE" w:rsidP="00D102FC">
      <w:pPr>
        <w:pStyle w:val="ab"/>
        <w:jc w:val="right"/>
        <w:rPr>
          <w:rFonts w:ascii="Times New Roman" w:hAnsi="Times New Roman"/>
        </w:rPr>
      </w:pPr>
      <w:r w:rsidRPr="00F65050">
        <w:rPr>
          <w:rFonts w:ascii="Times New Roman" w:hAnsi="Times New Roman"/>
        </w:rPr>
        <w:lastRenderedPageBreak/>
        <w:t>Приложение</w:t>
      </w:r>
      <w:r w:rsidR="00617452" w:rsidRPr="00F65050">
        <w:rPr>
          <w:rFonts w:ascii="Times New Roman" w:hAnsi="Times New Roman"/>
        </w:rPr>
        <w:t xml:space="preserve"> № </w:t>
      </w:r>
      <w:r w:rsidR="00AD5CA3" w:rsidRPr="00F65050">
        <w:rPr>
          <w:rFonts w:ascii="Times New Roman" w:hAnsi="Times New Roman"/>
        </w:rPr>
        <w:t>1</w:t>
      </w:r>
    </w:p>
    <w:p w:rsidR="00DE5CAA" w:rsidRPr="00F65050" w:rsidRDefault="00A77DDE" w:rsidP="00D102FC">
      <w:pPr>
        <w:pStyle w:val="ab"/>
        <w:jc w:val="right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к решению Совета </w:t>
      </w:r>
      <w:proofErr w:type="gramStart"/>
      <w:r w:rsidRPr="00F65050">
        <w:rPr>
          <w:rFonts w:ascii="Times New Roman" w:hAnsi="Times New Roman"/>
        </w:rPr>
        <w:t>народных</w:t>
      </w:r>
      <w:proofErr w:type="gramEnd"/>
      <w:r w:rsidRPr="00F65050">
        <w:rPr>
          <w:rFonts w:ascii="Times New Roman" w:hAnsi="Times New Roman"/>
        </w:rPr>
        <w:t xml:space="preserve"> </w:t>
      </w:r>
    </w:p>
    <w:p w:rsidR="00BD459E" w:rsidRPr="00F65050" w:rsidRDefault="00A77DDE" w:rsidP="00D102FC">
      <w:pPr>
        <w:pStyle w:val="ab"/>
        <w:jc w:val="right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депутатов</w:t>
      </w:r>
      <w:r w:rsidR="00BD459E" w:rsidRPr="00F65050">
        <w:rPr>
          <w:rFonts w:ascii="Times New Roman" w:hAnsi="Times New Roman"/>
        </w:rPr>
        <w:t xml:space="preserve"> Среднеикорецкого </w:t>
      </w:r>
      <w:proofErr w:type="gramStart"/>
      <w:r w:rsidR="00BD459E" w:rsidRPr="00F65050">
        <w:rPr>
          <w:rFonts w:ascii="Times New Roman" w:hAnsi="Times New Roman"/>
        </w:rPr>
        <w:t>сельского</w:t>
      </w:r>
      <w:proofErr w:type="gramEnd"/>
    </w:p>
    <w:p w:rsidR="00121CF8" w:rsidRPr="00F65050" w:rsidRDefault="00BD459E" w:rsidP="00D102FC">
      <w:pPr>
        <w:pStyle w:val="ab"/>
        <w:jc w:val="right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 поселения  </w:t>
      </w:r>
      <w:r w:rsidR="00121CF8" w:rsidRPr="00F65050">
        <w:rPr>
          <w:rFonts w:ascii="Times New Roman" w:hAnsi="Times New Roman"/>
        </w:rPr>
        <w:t xml:space="preserve">Лискинского </w:t>
      </w:r>
    </w:p>
    <w:p w:rsidR="00A77DDE" w:rsidRPr="00F65050" w:rsidRDefault="00121CF8" w:rsidP="00D102FC">
      <w:pPr>
        <w:pStyle w:val="ab"/>
        <w:jc w:val="right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муниципального района</w:t>
      </w:r>
    </w:p>
    <w:p w:rsidR="00A77DDE" w:rsidRPr="00F65050" w:rsidRDefault="00A77DDE" w:rsidP="00D102FC">
      <w:pPr>
        <w:pStyle w:val="ab"/>
        <w:jc w:val="right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от</w:t>
      </w:r>
      <w:r w:rsidR="00BD459E" w:rsidRPr="00F65050">
        <w:rPr>
          <w:rFonts w:ascii="Times New Roman" w:hAnsi="Times New Roman"/>
        </w:rPr>
        <w:t xml:space="preserve"> 07.12.</w:t>
      </w:r>
      <w:r w:rsidRPr="00F65050">
        <w:rPr>
          <w:rFonts w:ascii="Times New Roman" w:hAnsi="Times New Roman"/>
        </w:rPr>
        <w:t xml:space="preserve">2015 г. № </w:t>
      </w:r>
      <w:r w:rsidR="00BD459E" w:rsidRPr="00F65050">
        <w:rPr>
          <w:rFonts w:ascii="Times New Roman" w:hAnsi="Times New Roman"/>
        </w:rPr>
        <w:t>28</w:t>
      </w:r>
    </w:p>
    <w:p w:rsidR="00A77DDE" w:rsidRPr="00F65050" w:rsidRDefault="00A77DDE" w:rsidP="00F65050">
      <w:pPr>
        <w:pStyle w:val="ab"/>
        <w:rPr>
          <w:rFonts w:ascii="Times New Roman" w:hAnsi="Times New Roman"/>
        </w:rPr>
      </w:pPr>
    </w:p>
    <w:p w:rsidR="00A77DDE" w:rsidRPr="00F65050" w:rsidRDefault="00A77DDE" w:rsidP="00D102FC">
      <w:pPr>
        <w:pStyle w:val="ab"/>
        <w:jc w:val="center"/>
        <w:rPr>
          <w:rFonts w:ascii="Times New Roman" w:hAnsi="Times New Roman"/>
          <w:b/>
        </w:rPr>
      </w:pPr>
      <w:r w:rsidRPr="00F65050">
        <w:rPr>
          <w:rFonts w:ascii="Times New Roman" w:hAnsi="Times New Roman"/>
          <w:b/>
        </w:rPr>
        <w:t>ПОРЯДОК</w:t>
      </w:r>
    </w:p>
    <w:p w:rsidR="00F71765" w:rsidRPr="00F65050" w:rsidRDefault="00311E4C" w:rsidP="00D102FC">
      <w:pPr>
        <w:pStyle w:val="ab"/>
        <w:jc w:val="center"/>
        <w:rPr>
          <w:rFonts w:ascii="Times New Roman" w:hAnsi="Times New Roman"/>
          <w:b/>
        </w:rPr>
      </w:pPr>
      <w:r w:rsidRPr="00F65050">
        <w:rPr>
          <w:rFonts w:ascii="Times New Roman" w:hAnsi="Times New Roman"/>
          <w:b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F65050">
        <w:rPr>
          <w:rFonts w:ascii="Times New Roman" w:hAnsi="Times New Roman"/>
          <w:b/>
        </w:rPr>
        <w:t>.</w:t>
      </w:r>
    </w:p>
    <w:p w:rsidR="00311E4C" w:rsidRPr="00F65050" w:rsidRDefault="00311E4C" w:rsidP="00F65050">
      <w:pPr>
        <w:pStyle w:val="ab"/>
        <w:rPr>
          <w:rFonts w:ascii="Times New Roman" w:hAnsi="Times New Roman"/>
          <w:b/>
        </w:rPr>
      </w:pPr>
    </w:p>
    <w:p w:rsidR="00311E4C" w:rsidRPr="00F65050" w:rsidRDefault="00311E4C" w:rsidP="00F65050">
      <w:pPr>
        <w:pStyle w:val="ab"/>
        <w:rPr>
          <w:rFonts w:ascii="Times New Roman" w:hAnsi="Times New Roman"/>
          <w:b/>
        </w:rPr>
      </w:pPr>
    </w:p>
    <w:p w:rsidR="00F71765" w:rsidRPr="00F65050" w:rsidRDefault="00325675" w:rsidP="00F65050">
      <w:pPr>
        <w:pStyle w:val="ab"/>
        <w:rPr>
          <w:rFonts w:ascii="Times New Roman" w:hAnsi="Times New Roman"/>
          <w:b/>
          <w:iCs/>
        </w:rPr>
      </w:pPr>
      <w:r w:rsidRPr="00F65050">
        <w:rPr>
          <w:rFonts w:ascii="Times New Roman" w:hAnsi="Times New Roman"/>
        </w:rPr>
        <w:t>1.1.</w:t>
      </w:r>
      <w:r w:rsidR="00A44862" w:rsidRPr="00F65050">
        <w:rPr>
          <w:rFonts w:ascii="Times New Roman" w:hAnsi="Times New Roman"/>
        </w:rPr>
        <w:t xml:space="preserve"> </w:t>
      </w:r>
      <w:r w:rsidR="003941D3" w:rsidRPr="00F65050">
        <w:rPr>
          <w:rFonts w:ascii="Times New Roman" w:hAnsi="Times New Roman"/>
        </w:rPr>
        <w:t>Настоящ</w:t>
      </w:r>
      <w:r w:rsidR="00311E4C" w:rsidRPr="00F65050">
        <w:rPr>
          <w:rFonts w:ascii="Times New Roman" w:hAnsi="Times New Roman"/>
        </w:rPr>
        <w:t>ий</w:t>
      </w:r>
      <w:r w:rsidR="00A44862" w:rsidRPr="00F65050">
        <w:rPr>
          <w:rFonts w:ascii="Times New Roman" w:hAnsi="Times New Roman"/>
        </w:rPr>
        <w:t xml:space="preserve"> </w:t>
      </w:r>
      <w:r w:rsidR="00311E4C" w:rsidRPr="00F65050">
        <w:rPr>
          <w:rFonts w:ascii="Times New Roman" w:hAnsi="Times New Roman"/>
        </w:rPr>
        <w:t>Порядок</w:t>
      </w:r>
      <w:r w:rsidR="003941D3" w:rsidRPr="00F65050">
        <w:rPr>
          <w:rFonts w:ascii="Times New Roman" w:hAnsi="Times New Roman"/>
        </w:rPr>
        <w:t xml:space="preserve"> разработан и принят в целях соблюдения лицами, замещающими </w:t>
      </w:r>
      <w:r w:rsidR="00311E4C" w:rsidRPr="00F65050">
        <w:rPr>
          <w:rFonts w:ascii="Times New Roman" w:hAnsi="Times New Roman"/>
        </w:rPr>
        <w:t xml:space="preserve">муниципальные </w:t>
      </w:r>
      <w:r w:rsidR="003941D3" w:rsidRPr="00F65050">
        <w:rPr>
          <w:rFonts w:ascii="Times New Roman" w:hAnsi="Times New Roman"/>
        </w:rPr>
        <w:t>должности</w:t>
      </w:r>
      <w:r w:rsidR="0013748B" w:rsidRPr="00F65050">
        <w:rPr>
          <w:rFonts w:ascii="Times New Roman" w:hAnsi="Times New Roman"/>
        </w:rPr>
        <w:t xml:space="preserve"> </w:t>
      </w:r>
      <w:r w:rsidR="00F71765" w:rsidRPr="00F65050">
        <w:rPr>
          <w:rFonts w:ascii="Times New Roman" w:hAnsi="Times New Roman"/>
        </w:rPr>
        <w:t>в</w:t>
      </w:r>
      <w:r w:rsidR="00BD459E" w:rsidRPr="00F65050">
        <w:rPr>
          <w:rFonts w:ascii="Times New Roman" w:hAnsi="Times New Roman"/>
        </w:rPr>
        <w:t xml:space="preserve"> </w:t>
      </w:r>
      <w:r w:rsidR="00BD459E" w:rsidRPr="00D102FC">
        <w:rPr>
          <w:rFonts w:ascii="Times New Roman" w:hAnsi="Times New Roman"/>
        </w:rPr>
        <w:t>Среднеикорецком сельском поселении</w:t>
      </w:r>
      <w:r w:rsidR="00BD459E" w:rsidRPr="00F65050">
        <w:rPr>
          <w:rFonts w:ascii="Times New Roman" w:hAnsi="Times New Roman"/>
        </w:rPr>
        <w:t xml:space="preserve">  </w:t>
      </w:r>
      <w:r w:rsidR="0013748B" w:rsidRPr="00F65050">
        <w:rPr>
          <w:rFonts w:ascii="Times New Roman" w:hAnsi="Times New Roman"/>
        </w:rPr>
        <w:t>Лискинско</w:t>
      </w:r>
      <w:r w:rsidR="00BD459E" w:rsidRPr="00F65050">
        <w:rPr>
          <w:rFonts w:ascii="Times New Roman" w:hAnsi="Times New Roman"/>
          <w:b/>
        </w:rPr>
        <w:t>го</w:t>
      </w:r>
      <w:r w:rsidR="003941D3" w:rsidRPr="00F65050">
        <w:rPr>
          <w:rFonts w:ascii="Times New Roman" w:hAnsi="Times New Roman"/>
        </w:rPr>
        <w:t xml:space="preserve"> муниципально</w:t>
      </w:r>
      <w:r w:rsidR="00BD459E" w:rsidRPr="00F65050">
        <w:rPr>
          <w:rFonts w:ascii="Times New Roman" w:hAnsi="Times New Roman"/>
          <w:b/>
        </w:rPr>
        <w:t>го</w:t>
      </w:r>
      <w:r w:rsidR="003941D3" w:rsidRPr="00F65050">
        <w:rPr>
          <w:rFonts w:ascii="Times New Roman" w:hAnsi="Times New Roman"/>
        </w:rPr>
        <w:t xml:space="preserve"> район</w:t>
      </w:r>
      <w:r w:rsidR="00BD459E" w:rsidRPr="00F65050">
        <w:rPr>
          <w:rFonts w:ascii="Times New Roman" w:hAnsi="Times New Roman"/>
          <w:b/>
        </w:rPr>
        <w:t>а</w:t>
      </w:r>
      <w:r w:rsidR="003941D3" w:rsidRPr="00F65050">
        <w:rPr>
          <w:rFonts w:ascii="Times New Roman" w:hAnsi="Times New Roman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A44862" w:rsidRPr="00F65050">
        <w:rPr>
          <w:rFonts w:ascii="Times New Roman" w:hAnsi="Times New Roman"/>
        </w:rPr>
        <w:t>№</w:t>
      </w:r>
      <w:r w:rsidR="003941D3" w:rsidRPr="00F65050">
        <w:rPr>
          <w:rFonts w:ascii="Times New Roman" w:hAnsi="Times New Roman"/>
        </w:rPr>
        <w:t xml:space="preserve"> 273-ФЗ </w:t>
      </w:r>
      <w:r w:rsidR="00A44862" w:rsidRPr="00F65050">
        <w:rPr>
          <w:rFonts w:ascii="Times New Roman" w:hAnsi="Times New Roman"/>
        </w:rPr>
        <w:t>«</w:t>
      </w:r>
      <w:r w:rsidR="003941D3" w:rsidRPr="00F65050">
        <w:rPr>
          <w:rFonts w:ascii="Times New Roman" w:hAnsi="Times New Roman"/>
        </w:rPr>
        <w:t>О противодействии коррупции</w:t>
      </w:r>
      <w:r w:rsidR="00A44862" w:rsidRPr="00F65050">
        <w:rPr>
          <w:rFonts w:ascii="Times New Roman" w:hAnsi="Times New Roman"/>
        </w:rPr>
        <w:t>»</w:t>
      </w:r>
      <w:r w:rsidR="00F71765" w:rsidRPr="00F65050">
        <w:rPr>
          <w:rFonts w:ascii="Times New Roman" w:hAnsi="Times New Roman"/>
        </w:rPr>
        <w:t xml:space="preserve">. </w:t>
      </w:r>
    </w:p>
    <w:p w:rsidR="007C2BBF" w:rsidRPr="00F65050" w:rsidRDefault="007C2BBF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</w:t>
      </w:r>
      <w:r w:rsidR="00325675" w:rsidRPr="00F65050">
        <w:rPr>
          <w:rFonts w:ascii="Times New Roman" w:hAnsi="Times New Roman"/>
        </w:rPr>
        <w:t>2</w:t>
      </w:r>
      <w:r w:rsidRPr="00F65050">
        <w:rPr>
          <w:rFonts w:ascii="Times New Roman" w:hAnsi="Times New Roman"/>
        </w:rPr>
        <w:t>. Под лицом, замещающим муниципальную должность в</w:t>
      </w:r>
      <w:r w:rsidR="00BD459E" w:rsidRPr="00F65050">
        <w:rPr>
          <w:rFonts w:ascii="Times New Roman" w:hAnsi="Times New Roman"/>
          <w:b/>
        </w:rPr>
        <w:t xml:space="preserve"> </w:t>
      </w:r>
      <w:r w:rsidR="00BD459E" w:rsidRPr="00F65050">
        <w:rPr>
          <w:rFonts w:ascii="Times New Roman" w:hAnsi="Times New Roman"/>
        </w:rPr>
        <w:t>Среднеикорецком сельском поселении</w:t>
      </w:r>
      <w:r w:rsidR="0013748B" w:rsidRPr="00F65050">
        <w:rPr>
          <w:rFonts w:ascii="Times New Roman" w:hAnsi="Times New Roman"/>
        </w:rPr>
        <w:t xml:space="preserve"> </w:t>
      </w:r>
      <w:r w:rsidR="00BD459E" w:rsidRPr="00F65050">
        <w:rPr>
          <w:rFonts w:ascii="Times New Roman" w:hAnsi="Times New Roman"/>
        </w:rPr>
        <w:t>Лискинского муниципального района</w:t>
      </w:r>
      <w:r w:rsidRPr="00F65050">
        <w:rPr>
          <w:rFonts w:ascii="Times New Roman" w:hAnsi="Times New Roman"/>
        </w:rPr>
        <w:t xml:space="preserve">, в соответствии со статьей 2 Федерального закона от 6 октября 2003 года </w:t>
      </w:r>
      <w:r w:rsidR="00C661A3" w:rsidRPr="00F65050">
        <w:rPr>
          <w:rFonts w:ascii="Times New Roman" w:hAnsi="Times New Roman"/>
        </w:rPr>
        <w:t>№</w:t>
      </w:r>
      <w:r w:rsidRPr="00F65050">
        <w:rPr>
          <w:rFonts w:ascii="Times New Roman" w:hAnsi="Times New Roman"/>
        </w:rPr>
        <w:t xml:space="preserve">131-ФЗ </w:t>
      </w:r>
      <w:r w:rsidR="00C661A3" w:rsidRPr="00F65050">
        <w:rPr>
          <w:rFonts w:ascii="Times New Roman" w:hAnsi="Times New Roman"/>
        </w:rPr>
        <w:t>«</w:t>
      </w:r>
      <w:r w:rsidRPr="00F65050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C661A3" w:rsidRPr="00F65050">
        <w:rPr>
          <w:rFonts w:ascii="Times New Roman" w:hAnsi="Times New Roman"/>
        </w:rPr>
        <w:t>»</w:t>
      </w:r>
      <w:r w:rsidRPr="00F65050">
        <w:rPr>
          <w:rFonts w:ascii="Times New Roman" w:hAnsi="Times New Roman"/>
        </w:rPr>
        <w:t xml:space="preserve"> в настоящем Положении понимается:</w:t>
      </w:r>
    </w:p>
    <w:p w:rsidR="00311E4C" w:rsidRPr="00F65050" w:rsidRDefault="007C2BBF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- </w:t>
      </w:r>
      <w:r w:rsidR="00325675" w:rsidRPr="00F65050">
        <w:rPr>
          <w:rFonts w:ascii="Times New Roman" w:hAnsi="Times New Roman"/>
        </w:rPr>
        <w:t xml:space="preserve">глава </w:t>
      </w:r>
      <w:r w:rsidR="00563C7E" w:rsidRPr="00F65050">
        <w:rPr>
          <w:rFonts w:ascii="Times New Roman" w:hAnsi="Times New Roman"/>
        </w:rPr>
        <w:t>Среднеикорецкого сельского</w:t>
      </w:r>
      <w:r w:rsidR="00BD459E" w:rsidRPr="00F65050">
        <w:rPr>
          <w:rFonts w:ascii="Times New Roman" w:hAnsi="Times New Roman"/>
        </w:rPr>
        <w:t xml:space="preserve"> поселени</w:t>
      </w:r>
      <w:r w:rsidR="00563C7E" w:rsidRPr="00F65050">
        <w:rPr>
          <w:rFonts w:ascii="Times New Roman" w:hAnsi="Times New Roman"/>
        </w:rPr>
        <w:t>я</w:t>
      </w:r>
      <w:r w:rsidR="00BD459E" w:rsidRPr="00F65050">
        <w:rPr>
          <w:rFonts w:ascii="Times New Roman" w:hAnsi="Times New Roman"/>
        </w:rPr>
        <w:t xml:space="preserve">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r w:rsidR="00183A4B" w:rsidRPr="00F65050">
        <w:rPr>
          <w:rFonts w:ascii="Times New Roman" w:hAnsi="Times New Roman"/>
        </w:rPr>
        <w:t>;</w:t>
      </w:r>
    </w:p>
    <w:p w:rsidR="00DE326E" w:rsidRPr="00F65050" w:rsidRDefault="00330AD7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</w:t>
      </w:r>
      <w:r w:rsidR="00311E4C" w:rsidRPr="00F65050">
        <w:rPr>
          <w:rFonts w:ascii="Times New Roman" w:hAnsi="Times New Roman"/>
        </w:rPr>
        <w:t>.</w:t>
      </w:r>
      <w:r w:rsidR="00325675" w:rsidRPr="00F65050">
        <w:rPr>
          <w:rFonts w:ascii="Times New Roman" w:hAnsi="Times New Roman"/>
        </w:rPr>
        <w:t>3</w:t>
      </w:r>
      <w:r w:rsidR="00311E4C" w:rsidRPr="00F65050">
        <w:rPr>
          <w:rFonts w:ascii="Times New Roman" w:hAnsi="Times New Roman"/>
        </w:rPr>
        <w:t>.</w:t>
      </w:r>
      <w:r w:rsidR="00DE326E" w:rsidRPr="00F65050">
        <w:rPr>
          <w:rFonts w:ascii="Times New Roman" w:hAnsi="Times New Roman"/>
        </w:rPr>
        <w:t>Лица, замещающие муниципальные должности</w:t>
      </w:r>
      <w:r w:rsidR="007C2BBF" w:rsidRPr="00F65050">
        <w:rPr>
          <w:rFonts w:ascii="Times New Roman" w:hAnsi="Times New Roman"/>
        </w:rPr>
        <w:t>,</w:t>
      </w:r>
      <w:r w:rsidR="0013748B" w:rsidRPr="00F65050">
        <w:rPr>
          <w:rFonts w:ascii="Times New Roman" w:hAnsi="Times New Roman"/>
        </w:rPr>
        <w:t xml:space="preserve"> </w:t>
      </w:r>
      <w:r w:rsidR="00DE326E" w:rsidRPr="00F65050">
        <w:rPr>
          <w:rFonts w:ascii="Times New Roman" w:hAnsi="Times New Roman"/>
        </w:rPr>
        <w:t>подлежат увольнению (освобождению от должности) в связи с утратой доверия в случа</w:t>
      </w:r>
      <w:r w:rsidR="00387D28" w:rsidRPr="00F65050">
        <w:rPr>
          <w:rFonts w:ascii="Times New Roman" w:hAnsi="Times New Roman"/>
        </w:rPr>
        <w:t>ях</w:t>
      </w:r>
      <w:r w:rsidR="00DE326E" w:rsidRPr="00F65050">
        <w:rPr>
          <w:rFonts w:ascii="Times New Roman" w:hAnsi="Times New Roman"/>
        </w:rPr>
        <w:t xml:space="preserve">:     </w:t>
      </w:r>
    </w:p>
    <w:p w:rsidR="00DE326E" w:rsidRPr="00F65050" w:rsidRDefault="00387D28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а)</w:t>
      </w:r>
      <w:r w:rsidR="00DE326E" w:rsidRPr="00F65050">
        <w:rPr>
          <w:rFonts w:ascii="Times New Roman" w:hAnsi="Times New Roman"/>
        </w:rPr>
        <w:t xml:space="preserve"> непринятия мер по предотвращению и (или) урегулированию конфл</w:t>
      </w:r>
      <w:r w:rsidRPr="00F65050">
        <w:rPr>
          <w:rFonts w:ascii="Times New Roman" w:hAnsi="Times New Roman"/>
        </w:rPr>
        <w:t>и</w:t>
      </w:r>
      <w:r w:rsidR="00DE326E" w:rsidRPr="00F65050">
        <w:rPr>
          <w:rFonts w:ascii="Times New Roman" w:hAnsi="Times New Roman"/>
        </w:rPr>
        <w:t xml:space="preserve">кта интересов, стороной которого они являются;  </w:t>
      </w:r>
    </w:p>
    <w:p w:rsidR="00DE326E" w:rsidRPr="00F65050" w:rsidRDefault="00387D28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б)</w:t>
      </w:r>
      <w:r w:rsidR="00DE326E" w:rsidRPr="00F65050">
        <w:rPr>
          <w:rFonts w:ascii="Times New Roman" w:hAnsi="Times New Roman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F65050" w:rsidRDefault="00387D28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в)</w:t>
      </w:r>
      <w:r w:rsidR="00DE326E" w:rsidRPr="00F65050">
        <w:rPr>
          <w:rFonts w:ascii="Times New Roman" w:hAnsi="Times New Roman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F65050" w:rsidRDefault="00387D28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г)</w:t>
      </w:r>
      <w:r w:rsidR="00DE326E" w:rsidRPr="00F65050">
        <w:rPr>
          <w:rFonts w:ascii="Times New Roman" w:hAnsi="Times New Roman"/>
        </w:rPr>
        <w:t xml:space="preserve"> осуществления предпринимательской деятельности; </w:t>
      </w:r>
    </w:p>
    <w:p w:rsidR="00DE326E" w:rsidRPr="00F65050" w:rsidRDefault="00387D28" w:rsidP="00F65050">
      <w:pPr>
        <w:pStyle w:val="ab"/>
        <w:rPr>
          <w:rFonts w:ascii="Times New Roman" w:hAnsi="Times New Roman"/>
        </w:rPr>
      </w:pPr>
      <w:proofErr w:type="spellStart"/>
      <w:r w:rsidRPr="00F65050">
        <w:rPr>
          <w:rFonts w:ascii="Times New Roman" w:hAnsi="Times New Roman"/>
        </w:rPr>
        <w:t>д</w:t>
      </w:r>
      <w:proofErr w:type="spellEnd"/>
      <w:r w:rsidRPr="00F65050">
        <w:rPr>
          <w:rFonts w:ascii="Times New Roman" w:hAnsi="Times New Roman"/>
        </w:rPr>
        <w:t>)</w:t>
      </w:r>
      <w:r w:rsidR="00DE326E" w:rsidRPr="00F65050">
        <w:rPr>
          <w:rFonts w:ascii="Times New Roman" w:hAnsi="Times New Roman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F65050" w:rsidRDefault="0032537E" w:rsidP="00F65050">
      <w:pPr>
        <w:pStyle w:val="ab"/>
        <w:rPr>
          <w:rFonts w:ascii="Times New Roman" w:hAnsi="Times New Roman"/>
          <w:bCs/>
          <w:iCs/>
        </w:rPr>
      </w:pPr>
      <w:proofErr w:type="gramStart"/>
      <w:r w:rsidRPr="00F65050">
        <w:rPr>
          <w:rFonts w:ascii="Times New Roman" w:hAnsi="Times New Roman"/>
          <w:bCs/>
          <w:iCs/>
        </w:rPr>
        <w:t>е)</w:t>
      </w:r>
      <w:r w:rsidR="0013748B" w:rsidRPr="00F65050">
        <w:rPr>
          <w:rFonts w:ascii="Times New Roman" w:hAnsi="Times New Roman"/>
          <w:bCs/>
          <w:iCs/>
        </w:rPr>
        <w:t xml:space="preserve"> </w:t>
      </w:r>
      <w:r w:rsidRPr="00F65050">
        <w:rPr>
          <w:rFonts w:ascii="Times New Roman" w:hAnsi="Times New Roman"/>
          <w:bCs/>
          <w:iCs/>
        </w:rPr>
        <w:t>л</w:t>
      </w:r>
      <w:r w:rsidR="00DE326E" w:rsidRPr="00F65050">
        <w:rPr>
          <w:rFonts w:ascii="Times New Roman" w:hAnsi="Times New Roman"/>
          <w:bCs/>
          <w:iCs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F65050" w:rsidRDefault="0032537E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</w:t>
      </w:r>
      <w:r w:rsidR="00325675" w:rsidRPr="00F65050">
        <w:rPr>
          <w:rFonts w:ascii="Times New Roman" w:hAnsi="Times New Roman"/>
        </w:rPr>
        <w:t>4</w:t>
      </w:r>
      <w:r w:rsidRPr="00F65050">
        <w:rPr>
          <w:rFonts w:ascii="Times New Roman" w:hAnsi="Times New Roman"/>
        </w:rPr>
        <w:t xml:space="preserve">. </w:t>
      </w:r>
      <w:proofErr w:type="gramStart"/>
      <w:r w:rsidRPr="00F65050">
        <w:rPr>
          <w:rFonts w:ascii="Times New Roman" w:hAnsi="Times New Roman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3748B" w:rsidRPr="00F65050">
        <w:rPr>
          <w:rFonts w:ascii="Times New Roman" w:hAnsi="Times New Roman"/>
        </w:rPr>
        <w:t xml:space="preserve"> </w:t>
      </w:r>
      <w:r w:rsidR="00FE6BE4" w:rsidRPr="00F65050">
        <w:rPr>
          <w:rFonts w:ascii="Times New Roman" w:hAnsi="Times New Roman"/>
        </w:rPr>
        <w:t xml:space="preserve">Среднеикорецкого сельского поселения </w:t>
      </w:r>
      <w:r w:rsidR="00121CF8" w:rsidRPr="00F65050">
        <w:rPr>
          <w:rFonts w:ascii="Times New Roman" w:hAnsi="Times New Roman"/>
        </w:rPr>
        <w:t xml:space="preserve">Лискинского муниципального района </w:t>
      </w:r>
      <w:r w:rsidRPr="00F65050">
        <w:rPr>
          <w:rFonts w:ascii="Times New Roman" w:hAnsi="Times New Roman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</w:t>
      </w:r>
      <w:r w:rsidR="00C661A3" w:rsidRPr="00F65050">
        <w:rPr>
          <w:rFonts w:ascii="Times New Roman" w:hAnsi="Times New Roman"/>
        </w:rPr>
        <w:t>№</w:t>
      </w:r>
      <w:r w:rsidRPr="00F65050">
        <w:rPr>
          <w:rFonts w:ascii="Times New Roman" w:hAnsi="Times New Roman"/>
        </w:rPr>
        <w:t xml:space="preserve">273-ФЗ </w:t>
      </w:r>
      <w:r w:rsidR="00C661A3" w:rsidRPr="00F65050">
        <w:rPr>
          <w:rFonts w:ascii="Times New Roman" w:hAnsi="Times New Roman"/>
        </w:rPr>
        <w:t>«</w:t>
      </w:r>
      <w:r w:rsidRPr="00F65050">
        <w:rPr>
          <w:rFonts w:ascii="Times New Roman" w:hAnsi="Times New Roman"/>
        </w:rPr>
        <w:t>О противоде</w:t>
      </w:r>
      <w:r w:rsidR="002B3E11" w:rsidRPr="00F65050">
        <w:rPr>
          <w:rFonts w:ascii="Times New Roman" w:hAnsi="Times New Roman"/>
        </w:rPr>
        <w:t>йствии коррупции</w:t>
      </w:r>
      <w:r w:rsidR="00C661A3" w:rsidRPr="00F65050">
        <w:rPr>
          <w:rFonts w:ascii="Times New Roman" w:hAnsi="Times New Roman"/>
        </w:rPr>
        <w:t>»</w:t>
      </w:r>
      <w:r w:rsidR="002B3E11" w:rsidRPr="00F65050">
        <w:rPr>
          <w:rFonts w:ascii="Times New Roman" w:hAnsi="Times New Roman"/>
        </w:rPr>
        <w:t>, представленной органами местного</w:t>
      </w:r>
      <w:proofErr w:type="gramEnd"/>
      <w:r w:rsidR="002B3E11" w:rsidRPr="00F65050">
        <w:rPr>
          <w:rFonts w:ascii="Times New Roman" w:hAnsi="Times New Roman"/>
        </w:rPr>
        <w:t xml:space="preserve"> самоуправления </w:t>
      </w:r>
      <w:r w:rsidR="00FE6BE4" w:rsidRPr="00F65050">
        <w:rPr>
          <w:rFonts w:ascii="Times New Roman" w:hAnsi="Times New Roman"/>
        </w:rPr>
        <w:t xml:space="preserve">Среднеикорецкого сельского поселения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r w:rsidRPr="00F65050">
        <w:rPr>
          <w:rFonts w:ascii="Times New Roman" w:hAnsi="Times New Roman"/>
        </w:rPr>
        <w:t>:</w:t>
      </w:r>
    </w:p>
    <w:p w:rsidR="0032537E" w:rsidRPr="00F65050" w:rsidRDefault="0032537E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lastRenderedPageBreak/>
        <w:t xml:space="preserve">1) кадровой службой </w:t>
      </w:r>
      <w:r w:rsidR="002B3E11" w:rsidRPr="00F65050">
        <w:rPr>
          <w:rFonts w:ascii="Times New Roman" w:hAnsi="Times New Roman"/>
        </w:rPr>
        <w:t>соответствующего органа местного самоуправления</w:t>
      </w:r>
      <w:r w:rsidR="0013748B" w:rsidRPr="00F65050">
        <w:rPr>
          <w:rFonts w:ascii="Times New Roman" w:hAnsi="Times New Roman"/>
        </w:rPr>
        <w:t xml:space="preserve"> </w:t>
      </w:r>
      <w:r w:rsidR="00FE6BE4" w:rsidRPr="00F65050">
        <w:rPr>
          <w:rFonts w:ascii="Times New Roman" w:hAnsi="Times New Roman"/>
        </w:rPr>
        <w:t xml:space="preserve">Среднеикорецкого сельского поселения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r w:rsidRPr="00F65050">
        <w:rPr>
          <w:rFonts w:ascii="Times New Roman" w:hAnsi="Times New Roman"/>
        </w:rPr>
        <w:t xml:space="preserve"> (специалистом, ответственным за ведение кадрового делопроизводства);</w:t>
      </w:r>
    </w:p>
    <w:p w:rsidR="0032537E" w:rsidRPr="00F65050" w:rsidRDefault="0032537E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2) правоохранительными и другими государственными органами, </w:t>
      </w:r>
      <w:r w:rsidR="002B3E11" w:rsidRPr="00F65050">
        <w:rPr>
          <w:rFonts w:ascii="Times New Roman" w:hAnsi="Times New Roman"/>
        </w:rPr>
        <w:t xml:space="preserve">органами местного самоуправления </w:t>
      </w:r>
      <w:r w:rsidR="00FE6BE4" w:rsidRPr="00F65050">
        <w:rPr>
          <w:rFonts w:ascii="Times New Roman" w:hAnsi="Times New Roman"/>
        </w:rPr>
        <w:t xml:space="preserve">Среднеикорецкого сельского поселения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r w:rsidRPr="00F65050">
        <w:rPr>
          <w:rFonts w:ascii="Times New Roman" w:hAnsi="Times New Roman"/>
        </w:rPr>
        <w:t xml:space="preserve"> и их должностными лицами;</w:t>
      </w:r>
    </w:p>
    <w:p w:rsidR="0032537E" w:rsidRPr="00F65050" w:rsidRDefault="0032537E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F65050" w:rsidRDefault="0032537E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4) Общественной палатой Российской Федерации, Общественной палатой Воронежской области и </w:t>
      </w:r>
      <w:r w:rsidR="00FE6BE4" w:rsidRPr="00F65050">
        <w:rPr>
          <w:rFonts w:ascii="Times New Roman" w:hAnsi="Times New Roman"/>
        </w:rPr>
        <w:t xml:space="preserve">Среднеикорецкого сельского поселения </w:t>
      </w:r>
      <w:r w:rsidR="0013748B" w:rsidRPr="00F65050">
        <w:rPr>
          <w:rFonts w:ascii="Times New Roman" w:hAnsi="Times New Roman"/>
        </w:rPr>
        <w:t>Лискинского</w:t>
      </w:r>
      <w:r w:rsidR="002B3E11" w:rsidRPr="00F65050">
        <w:rPr>
          <w:rFonts w:ascii="Times New Roman" w:hAnsi="Times New Roman"/>
        </w:rPr>
        <w:t xml:space="preserve"> муниципального района</w:t>
      </w:r>
      <w:r w:rsidRPr="00F65050">
        <w:rPr>
          <w:rFonts w:ascii="Times New Roman" w:hAnsi="Times New Roman"/>
        </w:rPr>
        <w:t>;</w:t>
      </w:r>
    </w:p>
    <w:p w:rsidR="0032537E" w:rsidRPr="00F65050" w:rsidRDefault="0032537E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5) редакциями общероссийских, региональных и местных средств массовой информации.</w:t>
      </w:r>
    </w:p>
    <w:p w:rsidR="0032537E" w:rsidRPr="00F65050" w:rsidRDefault="0032567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1.5. </w:t>
      </w:r>
      <w:r w:rsidR="0032537E" w:rsidRPr="00F65050">
        <w:rPr>
          <w:rFonts w:ascii="Times New Roman" w:hAnsi="Times New Roman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65050" w:rsidRDefault="00325675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</w:rPr>
        <w:t>1.7.</w:t>
      </w:r>
      <w:r w:rsidR="00183A4B" w:rsidRPr="00F65050">
        <w:rPr>
          <w:rFonts w:ascii="Times New Roman" w:hAnsi="Times New Roman"/>
        </w:rPr>
        <w:t xml:space="preserve"> </w:t>
      </w:r>
      <w:proofErr w:type="gramStart"/>
      <w:r w:rsidR="00C56BC4" w:rsidRPr="00F65050">
        <w:rPr>
          <w:rFonts w:ascii="Times New Roman" w:hAnsi="Times New Roman"/>
        </w:rPr>
        <w:t xml:space="preserve">Удаление </w:t>
      </w:r>
      <w:r w:rsidR="00183A4B" w:rsidRPr="00F65050">
        <w:rPr>
          <w:rFonts w:ascii="Times New Roman" w:hAnsi="Times New Roman"/>
        </w:rPr>
        <w:t>лица, замещающего муниципальную должность</w:t>
      </w:r>
      <w:r w:rsidR="00FE6BE4" w:rsidRPr="00F65050">
        <w:rPr>
          <w:rFonts w:ascii="Times New Roman" w:hAnsi="Times New Roman"/>
        </w:rPr>
        <w:t xml:space="preserve"> Среднеикорецкого сельского поселения</w:t>
      </w:r>
      <w:r w:rsidR="00183A4B" w:rsidRPr="00F65050">
        <w:rPr>
          <w:rFonts w:ascii="Times New Roman" w:hAnsi="Times New Roman"/>
        </w:rPr>
        <w:t xml:space="preserve">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r w:rsidR="00183A4B" w:rsidRPr="00F65050">
        <w:rPr>
          <w:rFonts w:ascii="Times New Roman" w:hAnsi="Times New Roman"/>
        </w:rPr>
        <w:t>,</w:t>
      </w:r>
      <w:r w:rsidR="00CA7263" w:rsidRPr="00F65050">
        <w:rPr>
          <w:rFonts w:ascii="Times New Roman" w:hAnsi="Times New Roman"/>
        </w:rPr>
        <w:t xml:space="preserve"> </w:t>
      </w:r>
      <w:r w:rsidR="00C56BC4" w:rsidRPr="00F65050">
        <w:rPr>
          <w:rFonts w:ascii="Times New Roman" w:hAnsi="Times New Roman"/>
          <w:bCs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F65050">
        <w:rPr>
          <w:rFonts w:ascii="Times New Roman" w:hAnsi="Times New Roman"/>
        </w:rPr>
        <w:t xml:space="preserve"> от 25 декабря 2008 года </w:t>
      </w:r>
      <w:r w:rsidR="00183A4B" w:rsidRPr="00F65050">
        <w:rPr>
          <w:rFonts w:ascii="Times New Roman" w:hAnsi="Times New Roman"/>
        </w:rPr>
        <w:t>№</w:t>
      </w:r>
      <w:r w:rsidR="00C56BC4" w:rsidRPr="00F65050">
        <w:rPr>
          <w:rFonts w:ascii="Times New Roman" w:hAnsi="Times New Roman"/>
        </w:rPr>
        <w:t xml:space="preserve">273-ФЗ </w:t>
      </w:r>
      <w:r w:rsidR="00183A4B" w:rsidRPr="00F65050">
        <w:rPr>
          <w:rFonts w:ascii="Times New Roman" w:hAnsi="Times New Roman"/>
        </w:rPr>
        <w:t>«</w:t>
      </w:r>
      <w:r w:rsidR="00C56BC4" w:rsidRPr="00F65050">
        <w:rPr>
          <w:rFonts w:ascii="Times New Roman" w:hAnsi="Times New Roman"/>
        </w:rPr>
        <w:t>О противодействии коррупции</w:t>
      </w:r>
      <w:r w:rsidR="00183A4B" w:rsidRPr="00F65050">
        <w:rPr>
          <w:rFonts w:ascii="Times New Roman" w:hAnsi="Times New Roman"/>
        </w:rPr>
        <w:t>»</w:t>
      </w:r>
      <w:r w:rsidR="00C56BC4" w:rsidRPr="00F65050">
        <w:rPr>
          <w:rFonts w:ascii="Times New Roman" w:hAnsi="Times New Roman"/>
        </w:rPr>
        <w:t xml:space="preserve">,  осуществляется </w:t>
      </w:r>
      <w:r w:rsidR="00C56BC4" w:rsidRPr="00F65050">
        <w:rPr>
          <w:rFonts w:ascii="Times New Roman" w:hAnsi="Times New Roman"/>
          <w:bCs/>
        </w:rPr>
        <w:t xml:space="preserve">по инициативе депутатов Совета народных депутатов </w:t>
      </w:r>
      <w:r w:rsidR="00121CF8" w:rsidRPr="00F65050">
        <w:rPr>
          <w:rFonts w:ascii="Times New Roman" w:hAnsi="Times New Roman"/>
          <w:bCs/>
        </w:rPr>
        <w:t>Лискинского муниципального района</w:t>
      </w:r>
      <w:r w:rsidR="00C56BC4" w:rsidRPr="00F65050">
        <w:rPr>
          <w:rFonts w:ascii="Times New Roman" w:hAnsi="Times New Roman"/>
          <w:bCs/>
        </w:rPr>
        <w:t xml:space="preserve"> или по инициативе Губернатора Воронежской области в порядке, предусмотренном ст.</w:t>
      </w:r>
      <w:r w:rsidR="00183A4B" w:rsidRPr="00F65050">
        <w:rPr>
          <w:rFonts w:ascii="Times New Roman" w:hAnsi="Times New Roman"/>
          <w:bCs/>
        </w:rPr>
        <w:t xml:space="preserve"> </w:t>
      </w:r>
      <w:r w:rsidR="00C56BC4" w:rsidRPr="00F65050">
        <w:rPr>
          <w:rFonts w:ascii="Times New Roman" w:hAnsi="Times New Roman"/>
          <w:bCs/>
        </w:rPr>
        <w:t>74.1 Федерального закона от 06.10.2003</w:t>
      </w:r>
      <w:proofErr w:type="gramEnd"/>
      <w:r w:rsidR="00C56BC4" w:rsidRPr="00F65050">
        <w:rPr>
          <w:rFonts w:ascii="Times New Roman" w:hAnsi="Times New Roman"/>
          <w:bCs/>
        </w:rPr>
        <w:t xml:space="preserve"> №131-ФЗ «Об общих принципах организации местного самоуправления в Российской Федерации». </w:t>
      </w:r>
    </w:p>
    <w:p w:rsidR="00C56BC4" w:rsidRPr="00F65050" w:rsidRDefault="005B4D43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1.8.</w:t>
      </w:r>
      <w:r w:rsidR="00C56BC4" w:rsidRPr="00F65050">
        <w:rPr>
          <w:rFonts w:ascii="Times New Roman" w:hAnsi="Times New Roman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 w:rsidR="00CA7263" w:rsidRPr="00F65050">
        <w:rPr>
          <w:rFonts w:ascii="Times New Roman" w:hAnsi="Times New Roman"/>
        </w:rPr>
        <w:t xml:space="preserve"> </w:t>
      </w:r>
      <w:r w:rsidR="00FE6BE4" w:rsidRPr="00F65050">
        <w:rPr>
          <w:rFonts w:ascii="Times New Roman" w:hAnsi="Times New Roman"/>
        </w:rPr>
        <w:t xml:space="preserve">Среднеикорецкого сельского поселения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r w:rsidR="00C56BC4" w:rsidRPr="00F65050">
        <w:rPr>
          <w:rFonts w:ascii="Times New Roman" w:hAnsi="Times New Roman"/>
        </w:rPr>
        <w:t xml:space="preserve">. </w:t>
      </w:r>
    </w:p>
    <w:p w:rsidR="008E43F1" w:rsidRPr="00F65050" w:rsidRDefault="005B4D43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1.9.</w:t>
      </w:r>
      <w:r w:rsidR="00C56BC4" w:rsidRPr="00F65050">
        <w:rPr>
          <w:rFonts w:ascii="Times New Roman" w:hAnsi="Times New Roman"/>
        </w:rPr>
        <w:t xml:space="preserve"> Решение об увольнении (освобождении от должности) в связи с утратой доверия </w:t>
      </w:r>
      <w:r w:rsidR="00183A4B" w:rsidRPr="00F65050">
        <w:rPr>
          <w:rFonts w:ascii="Times New Roman" w:hAnsi="Times New Roman"/>
        </w:rPr>
        <w:t xml:space="preserve">лица, замещающего муниципальную должность, </w:t>
      </w:r>
      <w:r w:rsidR="00C56BC4" w:rsidRPr="00F65050">
        <w:rPr>
          <w:rFonts w:ascii="Times New Roman" w:hAnsi="Times New Roman"/>
        </w:rPr>
        <w:t xml:space="preserve">подписывается </w:t>
      </w:r>
      <w:r w:rsidR="00CA7263" w:rsidRPr="00F65050">
        <w:rPr>
          <w:rFonts w:ascii="Times New Roman" w:hAnsi="Times New Roman"/>
        </w:rPr>
        <w:t>председателем Совета народных депутатов</w:t>
      </w:r>
      <w:r w:rsidR="008E43F1" w:rsidRPr="00F65050">
        <w:rPr>
          <w:rFonts w:ascii="Times New Roman" w:hAnsi="Times New Roman"/>
        </w:rPr>
        <w:t>.</w:t>
      </w:r>
    </w:p>
    <w:p w:rsidR="00C56BC4" w:rsidRPr="00F65050" w:rsidRDefault="005B4D43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 xml:space="preserve">1.10. </w:t>
      </w:r>
      <w:proofErr w:type="gramStart"/>
      <w:r w:rsidR="00C56BC4" w:rsidRPr="00F65050">
        <w:rPr>
          <w:rFonts w:ascii="Times New Roman" w:hAnsi="Times New Roman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</w:t>
      </w:r>
      <w:r w:rsidR="00C56BC4" w:rsidRPr="00F65050">
        <w:rPr>
          <w:rFonts w:ascii="Times New Roman" w:hAnsi="Times New Roman"/>
        </w:rPr>
        <w:lastRenderedPageBreak/>
        <w:t>коррупции, а также предшествующие результаты исполнения</w:t>
      </w:r>
      <w:proofErr w:type="gramEnd"/>
      <w:r w:rsidR="00C56BC4" w:rsidRPr="00F65050">
        <w:rPr>
          <w:rFonts w:ascii="Times New Roman" w:hAnsi="Times New Roman"/>
        </w:rPr>
        <w:t xml:space="preserve"> им своих должностных обязанностей.</w:t>
      </w:r>
    </w:p>
    <w:p w:rsidR="00C56BC4" w:rsidRPr="00F65050" w:rsidRDefault="005B4D43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1.11.</w:t>
      </w:r>
      <w:r w:rsidR="00C56BC4" w:rsidRPr="00F65050">
        <w:rPr>
          <w:rFonts w:ascii="Times New Roman" w:hAnsi="Times New Roman"/>
        </w:rPr>
        <w:t xml:space="preserve"> </w:t>
      </w:r>
      <w:proofErr w:type="gramStart"/>
      <w:r w:rsidR="00C56BC4" w:rsidRPr="00F65050">
        <w:rPr>
          <w:rFonts w:ascii="Times New Roman" w:hAnsi="Times New Roman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F65050">
        <w:rPr>
          <w:rFonts w:ascii="Times New Roman" w:hAnsi="Times New Roman"/>
        </w:rPr>
        <w:t>информации, указанной в п.1.4. настоящего Порядка в Совет народных депутатов</w:t>
      </w:r>
      <w:r w:rsidR="00FE6BE4" w:rsidRPr="00F65050">
        <w:rPr>
          <w:rFonts w:ascii="Times New Roman" w:hAnsi="Times New Roman"/>
        </w:rPr>
        <w:t xml:space="preserve"> Среднеикорецкого сельского поселения</w:t>
      </w:r>
      <w:r w:rsidRPr="00F65050">
        <w:rPr>
          <w:rFonts w:ascii="Times New Roman" w:hAnsi="Times New Roman"/>
        </w:rPr>
        <w:t xml:space="preserve"> </w:t>
      </w:r>
      <w:r w:rsidR="00121CF8" w:rsidRPr="00F65050">
        <w:rPr>
          <w:rFonts w:ascii="Times New Roman" w:hAnsi="Times New Roman"/>
        </w:rPr>
        <w:t>Лискинского муниципального района</w:t>
      </w:r>
      <w:r w:rsidRPr="00F65050">
        <w:rPr>
          <w:rFonts w:ascii="Times New Roman" w:hAnsi="Times New Roman"/>
        </w:rPr>
        <w:t xml:space="preserve">, </w:t>
      </w:r>
      <w:r w:rsidR="00C56BC4" w:rsidRPr="00F65050">
        <w:rPr>
          <w:rFonts w:ascii="Times New Roman" w:hAnsi="Times New Roman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</w:t>
      </w:r>
      <w:proofErr w:type="gramEnd"/>
      <w:r w:rsidR="00C56BC4" w:rsidRPr="00F65050">
        <w:rPr>
          <w:rFonts w:ascii="Times New Roman" w:hAnsi="Times New Roman"/>
        </w:rPr>
        <w:t xml:space="preserve"> иным уважительным причинам, а также периода проведения в отношении него соответствующей проверки.</w:t>
      </w:r>
    </w:p>
    <w:p w:rsidR="00C56BC4" w:rsidRPr="00F65050" w:rsidRDefault="00C56BC4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B4D43" w:rsidRPr="00F65050" w:rsidRDefault="001101E2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1.1</w:t>
      </w:r>
      <w:r w:rsidR="00973B1E" w:rsidRPr="00F65050">
        <w:rPr>
          <w:rFonts w:ascii="Times New Roman" w:hAnsi="Times New Roman"/>
        </w:rPr>
        <w:t>2</w:t>
      </w:r>
      <w:r w:rsidRPr="00F65050">
        <w:rPr>
          <w:rFonts w:ascii="Times New Roman" w:hAnsi="Times New Roman"/>
        </w:rPr>
        <w:t xml:space="preserve">. </w:t>
      </w:r>
      <w:r w:rsidR="005B4D43" w:rsidRPr="00F65050">
        <w:rPr>
          <w:rFonts w:ascii="Times New Roman" w:hAnsi="Times New Roman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</w:t>
      </w:r>
      <w:r w:rsidR="00183A4B" w:rsidRPr="00F65050">
        <w:rPr>
          <w:rFonts w:ascii="Times New Roman" w:hAnsi="Times New Roman"/>
        </w:rPr>
        <w:t>№</w:t>
      </w:r>
      <w:r w:rsidR="005B4D43" w:rsidRPr="00F65050">
        <w:rPr>
          <w:rFonts w:ascii="Times New Roman" w:hAnsi="Times New Roman"/>
        </w:rPr>
        <w:t xml:space="preserve"> 273-ФЗ </w:t>
      </w:r>
      <w:r w:rsidR="00183A4B" w:rsidRPr="00F65050">
        <w:rPr>
          <w:rFonts w:ascii="Times New Roman" w:hAnsi="Times New Roman"/>
        </w:rPr>
        <w:t>«</w:t>
      </w:r>
      <w:r w:rsidR="005B4D43" w:rsidRPr="00F65050">
        <w:rPr>
          <w:rFonts w:ascii="Times New Roman" w:hAnsi="Times New Roman"/>
        </w:rPr>
        <w:t>О противодействии коррупции</w:t>
      </w:r>
      <w:r w:rsidR="00183A4B" w:rsidRPr="00F65050">
        <w:rPr>
          <w:rFonts w:ascii="Times New Roman" w:hAnsi="Times New Roman"/>
        </w:rPr>
        <w:t>»</w:t>
      </w:r>
      <w:r w:rsidR="005B4D43" w:rsidRPr="00F65050">
        <w:rPr>
          <w:rFonts w:ascii="Times New Roman" w:hAnsi="Times New Roman"/>
        </w:rPr>
        <w:t>.</w:t>
      </w:r>
    </w:p>
    <w:p w:rsidR="005B4D43" w:rsidRPr="00F65050" w:rsidRDefault="005B4D43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1.1</w:t>
      </w:r>
      <w:r w:rsidR="00973B1E" w:rsidRPr="00F65050">
        <w:rPr>
          <w:rFonts w:ascii="Times New Roman" w:hAnsi="Times New Roman"/>
        </w:rPr>
        <w:t>3</w:t>
      </w:r>
      <w:r w:rsidRPr="00F65050">
        <w:rPr>
          <w:rFonts w:ascii="Times New Roman" w:hAnsi="Times New Roman"/>
        </w:rPr>
        <w:t xml:space="preserve">. </w:t>
      </w:r>
      <w:proofErr w:type="gramStart"/>
      <w:r w:rsidRPr="00F65050">
        <w:rPr>
          <w:rFonts w:ascii="Times New Roman" w:hAnsi="Times New Roman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F65050" w:rsidRDefault="005B4D43" w:rsidP="00F65050">
      <w:pPr>
        <w:pStyle w:val="ab"/>
        <w:rPr>
          <w:rFonts w:ascii="Times New Roman" w:hAnsi="Times New Roman"/>
        </w:rPr>
      </w:pPr>
      <w:r w:rsidRPr="00F65050">
        <w:rPr>
          <w:rFonts w:ascii="Times New Roman" w:hAnsi="Times New Roman"/>
        </w:rPr>
        <w:t>1.1</w:t>
      </w:r>
      <w:r w:rsidR="00973B1E" w:rsidRPr="00F65050">
        <w:rPr>
          <w:rFonts w:ascii="Times New Roman" w:hAnsi="Times New Roman"/>
        </w:rPr>
        <w:t>4</w:t>
      </w:r>
      <w:r w:rsidRPr="00F65050">
        <w:rPr>
          <w:rFonts w:ascii="Times New Roman" w:hAnsi="Times New Roman"/>
        </w:rPr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325675" w:rsidRPr="00F65050" w:rsidRDefault="00325675" w:rsidP="00F65050">
      <w:pPr>
        <w:pStyle w:val="ab"/>
        <w:rPr>
          <w:rFonts w:ascii="Times New Roman" w:hAnsi="Times New Roman"/>
        </w:rPr>
      </w:pPr>
    </w:p>
    <w:p w:rsidR="00F71765" w:rsidRPr="00F65050" w:rsidRDefault="00F71765" w:rsidP="00F65050">
      <w:pPr>
        <w:pStyle w:val="ab"/>
        <w:rPr>
          <w:rFonts w:ascii="Times New Roman" w:hAnsi="Times New Roman"/>
          <w:b/>
        </w:rPr>
      </w:pPr>
    </w:p>
    <w:p w:rsidR="00C8264A" w:rsidRPr="00F65050" w:rsidRDefault="00C8264A" w:rsidP="00F65050">
      <w:pPr>
        <w:pStyle w:val="ab"/>
        <w:rPr>
          <w:rFonts w:ascii="Times New Roman" w:hAnsi="Times New Roman"/>
          <w:b/>
        </w:rPr>
      </w:pPr>
    </w:p>
    <w:p w:rsidR="00C8264A" w:rsidRPr="00F65050" w:rsidRDefault="00C8264A" w:rsidP="00F65050">
      <w:pPr>
        <w:pStyle w:val="ab"/>
        <w:rPr>
          <w:rFonts w:ascii="Times New Roman" w:hAnsi="Times New Roman"/>
          <w:b/>
        </w:rPr>
      </w:pPr>
    </w:p>
    <w:p w:rsidR="000A5EFB" w:rsidRPr="00F65050" w:rsidRDefault="000A5EFB" w:rsidP="00F65050">
      <w:pPr>
        <w:pStyle w:val="ab"/>
        <w:rPr>
          <w:rFonts w:ascii="Times New Roman" w:hAnsi="Times New Roman"/>
          <w:b/>
        </w:rPr>
      </w:pPr>
    </w:p>
    <w:p w:rsidR="000A5EFB" w:rsidRPr="00F65050" w:rsidRDefault="000A5EFB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FE6BE4" w:rsidRPr="00F65050" w:rsidRDefault="00FE6BE4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CA7263" w:rsidRPr="00F65050" w:rsidRDefault="00CA7263" w:rsidP="00F65050">
      <w:pPr>
        <w:pStyle w:val="ab"/>
        <w:rPr>
          <w:rFonts w:ascii="Times New Roman" w:hAnsi="Times New Roman"/>
          <w:b/>
        </w:rPr>
      </w:pPr>
    </w:p>
    <w:p w:rsidR="00121CF8" w:rsidRDefault="00121CF8" w:rsidP="00F65050">
      <w:pPr>
        <w:pStyle w:val="ab"/>
        <w:rPr>
          <w:rFonts w:ascii="Times New Roman" w:hAnsi="Times New Roman"/>
        </w:rPr>
      </w:pPr>
    </w:p>
    <w:p w:rsidR="00D102FC" w:rsidRDefault="00D102FC" w:rsidP="00F65050">
      <w:pPr>
        <w:pStyle w:val="ab"/>
        <w:rPr>
          <w:rFonts w:ascii="Times New Roman" w:hAnsi="Times New Roman"/>
        </w:rPr>
      </w:pPr>
    </w:p>
    <w:p w:rsidR="00D102FC" w:rsidRPr="00F65050" w:rsidRDefault="00D102FC" w:rsidP="00F65050">
      <w:pPr>
        <w:pStyle w:val="ab"/>
        <w:rPr>
          <w:rFonts w:ascii="Times New Roman" w:hAnsi="Times New Roman"/>
        </w:rPr>
      </w:pPr>
    </w:p>
    <w:p w:rsidR="00121CF8" w:rsidRPr="00F65050" w:rsidRDefault="00121CF8" w:rsidP="00F65050">
      <w:pPr>
        <w:pStyle w:val="ab"/>
        <w:rPr>
          <w:rFonts w:ascii="Times New Roman" w:hAnsi="Times New Roman"/>
        </w:rPr>
      </w:pPr>
    </w:p>
    <w:p w:rsidR="00F71765" w:rsidRPr="00D102FC" w:rsidRDefault="00F71765" w:rsidP="00D102FC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D102FC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C8264A" w:rsidRPr="00D102FC">
        <w:rPr>
          <w:rFonts w:ascii="Times New Roman" w:hAnsi="Times New Roman"/>
          <w:sz w:val="20"/>
          <w:szCs w:val="20"/>
        </w:rPr>
        <w:t xml:space="preserve"> № </w:t>
      </w:r>
      <w:r w:rsidRPr="00D102FC">
        <w:rPr>
          <w:rFonts w:ascii="Times New Roman" w:hAnsi="Times New Roman"/>
          <w:sz w:val="20"/>
          <w:szCs w:val="20"/>
        </w:rPr>
        <w:t>2</w:t>
      </w:r>
    </w:p>
    <w:p w:rsidR="00C8264A" w:rsidRPr="00D102FC" w:rsidRDefault="00F71765" w:rsidP="00D102FC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D102FC">
        <w:rPr>
          <w:rFonts w:ascii="Times New Roman" w:hAnsi="Times New Roman"/>
          <w:sz w:val="20"/>
          <w:szCs w:val="20"/>
        </w:rPr>
        <w:t xml:space="preserve">к решению Совета </w:t>
      </w:r>
      <w:proofErr w:type="gramStart"/>
      <w:r w:rsidRPr="00D102FC">
        <w:rPr>
          <w:rFonts w:ascii="Times New Roman" w:hAnsi="Times New Roman"/>
          <w:sz w:val="20"/>
          <w:szCs w:val="20"/>
        </w:rPr>
        <w:t>народных</w:t>
      </w:r>
      <w:proofErr w:type="gramEnd"/>
      <w:r w:rsidRPr="00D102FC">
        <w:rPr>
          <w:rFonts w:ascii="Times New Roman" w:hAnsi="Times New Roman"/>
          <w:sz w:val="20"/>
          <w:szCs w:val="20"/>
        </w:rPr>
        <w:t xml:space="preserve"> </w:t>
      </w:r>
    </w:p>
    <w:p w:rsidR="00FE6BE4" w:rsidRPr="00D102FC" w:rsidRDefault="00F71765" w:rsidP="00D102FC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D102FC">
        <w:rPr>
          <w:rFonts w:ascii="Times New Roman" w:hAnsi="Times New Roman"/>
          <w:sz w:val="20"/>
          <w:szCs w:val="20"/>
        </w:rPr>
        <w:t>депутатов</w:t>
      </w:r>
      <w:r w:rsidR="00121CF8" w:rsidRPr="00D102FC">
        <w:rPr>
          <w:rFonts w:ascii="Times New Roman" w:hAnsi="Times New Roman"/>
          <w:sz w:val="20"/>
          <w:szCs w:val="20"/>
        </w:rPr>
        <w:t xml:space="preserve"> </w:t>
      </w:r>
      <w:r w:rsidR="00FE6BE4" w:rsidRPr="00D102FC">
        <w:rPr>
          <w:rFonts w:ascii="Times New Roman" w:hAnsi="Times New Roman"/>
          <w:sz w:val="20"/>
          <w:szCs w:val="20"/>
        </w:rPr>
        <w:t xml:space="preserve">Среднеикорецкого </w:t>
      </w:r>
      <w:proofErr w:type="gramStart"/>
      <w:r w:rsidR="00FE6BE4" w:rsidRPr="00D102FC">
        <w:rPr>
          <w:rFonts w:ascii="Times New Roman" w:hAnsi="Times New Roman"/>
          <w:sz w:val="20"/>
          <w:szCs w:val="20"/>
        </w:rPr>
        <w:t>сельского</w:t>
      </w:r>
      <w:proofErr w:type="gramEnd"/>
      <w:r w:rsidR="00FE6BE4" w:rsidRPr="00D102FC">
        <w:rPr>
          <w:rFonts w:ascii="Times New Roman" w:hAnsi="Times New Roman"/>
          <w:sz w:val="20"/>
          <w:szCs w:val="20"/>
        </w:rPr>
        <w:t xml:space="preserve"> </w:t>
      </w:r>
    </w:p>
    <w:p w:rsidR="00121CF8" w:rsidRPr="00D102FC" w:rsidRDefault="00FE6BE4" w:rsidP="00D102FC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D102FC">
        <w:rPr>
          <w:rFonts w:ascii="Times New Roman" w:hAnsi="Times New Roman"/>
          <w:sz w:val="20"/>
          <w:szCs w:val="20"/>
        </w:rPr>
        <w:t xml:space="preserve">поселения </w:t>
      </w:r>
      <w:r w:rsidR="00121CF8" w:rsidRPr="00D102FC">
        <w:rPr>
          <w:rFonts w:ascii="Times New Roman" w:hAnsi="Times New Roman"/>
          <w:sz w:val="20"/>
          <w:szCs w:val="20"/>
        </w:rPr>
        <w:t xml:space="preserve">Лискинского </w:t>
      </w:r>
    </w:p>
    <w:p w:rsidR="00F71765" w:rsidRPr="00D102FC" w:rsidRDefault="00121CF8" w:rsidP="00D102FC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D102FC">
        <w:rPr>
          <w:rFonts w:ascii="Times New Roman" w:hAnsi="Times New Roman"/>
          <w:sz w:val="20"/>
          <w:szCs w:val="20"/>
        </w:rPr>
        <w:t>муниципального района</w:t>
      </w:r>
    </w:p>
    <w:p w:rsidR="00F71765" w:rsidRPr="00D102FC" w:rsidRDefault="00F71765" w:rsidP="00D102FC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D102FC">
        <w:rPr>
          <w:rFonts w:ascii="Times New Roman" w:hAnsi="Times New Roman"/>
          <w:sz w:val="20"/>
          <w:szCs w:val="20"/>
        </w:rPr>
        <w:t>от</w:t>
      </w:r>
      <w:r w:rsidR="00FE6BE4" w:rsidRPr="00D102FC">
        <w:rPr>
          <w:rFonts w:ascii="Times New Roman" w:hAnsi="Times New Roman"/>
          <w:sz w:val="20"/>
          <w:szCs w:val="20"/>
        </w:rPr>
        <w:t xml:space="preserve"> 07 декабря </w:t>
      </w:r>
      <w:r w:rsidRPr="00D102FC">
        <w:rPr>
          <w:rFonts w:ascii="Times New Roman" w:hAnsi="Times New Roman"/>
          <w:sz w:val="20"/>
          <w:szCs w:val="20"/>
        </w:rPr>
        <w:t xml:space="preserve">2015 г. № </w:t>
      </w:r>
      <w:r w:rsidR="00FE6BE4" w:rsidRPr="00D102FC">
        <w:rPr>
          <w:rFonts w:ascii="Times New Roman" w:hAnsi="Times New Roman"/>
          <w:sz w:val="20"/>
          <w:szCs w:val="20"/>
        </w:rPr>
        <w:t>28</w:t>
      </w:r>
    </w:p>
    <w:p w:rsidR="00F71765" w:rsidRPr="00F65050" w:rsidRDefault="00F71765" w:rsidP="00F65050">
      <w:pPr>
        <w:pStyle w:val="ab"/>
        <w:rPr>
          <w:rFonts w:ascii="Times New Roman" w:hAnsi="Times New Roman"/>
          <w:b/>
        </w:rPr>
      </w:pPr>
    </w:p>
    <w:p w:rsidR="00F71765" w:rsidRPr="00F65050" w:rsidRDefault="00F71765" w:rsidP="00F65050">
      <w:pPr>
        <w:pStyle w:val="ab"/>
        <w:rPr>
          <w:rFonts w:ascii="Times New Roman" w:hAnsi="Times New Roman"/>
          <w:b/>
        </w:rPr>
      </w:pPr>
    </w:p>
    <w:p w:rsidR="00D102FC" w:rsidRDefault="00330AD7" w:rsidP="00D102FC">
      <w:pPr>
        <w:pStyle w:val="ab"/>
        <w:jc w:val="center"/>
        <w:rPr>
          <w:rFonts w:ascii="Times New Roman" w:hAnsi="Times New Roman"/>
          <w:b/>
        </w:rPr>
      </w:pPr>
      <w:r w:rsidRPr="00F65050">
        <w:rPr>
          <w:rFonts w:ascii="Times New Roman" w:hAnsi="Times New Roman"/>
          <w:b/>
        </w:rPr>
        <w:t>Порядок</w:t>
      </w:r>
    </w:p>
    <w:p w:rsidR="00A77DDE" w:rsidRPr="00F65050" w:rsidRDefault="00330AD7" w:rsidP="00D102FC">
      <w:pPr>
        <w:pStyle w:val="ab"/>
        <w:jc w:val="center"/>
        <w:rPr>
          <w:rFonts w:ascii="Times New Roman" w:hAnsi="Times New Roman"/>
          <w:b/>
        </w:rPr>
      </w:pPr>
      <w:r w:rsidRPr="00F65050">
        <w:rPr>
          <w:rFonts w:ascii="Times New Roman" w:hAnsi="Times New Roman"/>
          <w:b/>
        </w:rPr>
        <w:t xml:space="preserve"> применения к муниципальным служащим взысканий </w:t>
      </w:r>
      <w:r w:rsidR="00A77DDE" w:rsidRPr="00F65050">
        <w:rPr>
          <w:rFonts w:ascii="Times New Roman" w:hAnsi="Times New Roman"/>
          <w:b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F65050" w:rsidRDefault="00865917" w:rsidP="00F65050">
      <w:pPr>
        <w:pStyle w:val="ab"/>
        <w:rPr>
          <w:rFonts w:ascii="Times New Roman" w:hAnsi="Times New Roman"/>
        </w:rPr>
      </w:pPr>
    </w:p>
    <w:p w:rsidR="00330AD7" w:rsidRPr="00D102FC" w:rsidRDefault="00865917" w:rsidP="00D102FC">
      <w:pPr>
        <w:pStyle w:val="ab"/>
        <w:jc w:val="center"/>
        <w:rPr>
          <w:rFonts w:ascii="Times New Roman" w:hAnsi="Times New Roman"/>
          <w:b/>
        </w:rPr>
      </w:pPr>
      <w:r w:rsidRPr="00D102FC">
        <w:rPr>
          <w:rFonts w:ascii="Times New Roman" w:hAnsi="Times New Roman"/>
          <w:b/>
          <w:lang w:val="en-US"/>
        </w:rPr>
        <w:t>I</w:t>
      </w:r>
      <w:r w:rsidRPr="00D102FC">
        <w:rPr>
          <w:rFonts w:ascii="Times New Roman" w:hAnsi="Times New Roman"/>
          <w:b/>
        </w:rPr>
        <w:t>. Общие положения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 xml:space="preserve">1.1. Настоящий Порядок разработан в соответствии </w:t>
      </w:r>
      <w:r w:rsidRPr="00F65050">
        <w:rPr>
          <w:rFonts w:ascii="Times New Roman" w:hAnsi="Times New Roman"/>
        </w:rPr>
        <w:t xml:space="preserve">со статьями 14.1, 15, 27, 27.1 Федерального закона от 02.03.2007 </w:t>
      </w:r>
      <w:r w:rsidR="00183A4B" w:rsidRPr="00F65050">
        <w:rPr>
          <w:rFonts w:ascii="Times New Roman" w:hAnsi="Times New Roman"/>
        </w:rPr>
        <w:t xml:space="preserve"> №</w:t>
      </w:r>
      <w:r w:rsidRPr="00F65050">
        <w:rPr>
          <w:rFonts w:ascii="Times New Roman" w:hAnsi="Times New Roman"/>
        </w:rPr>
        <w:t xml:space="preserve"> 25-ФЗ </w:t>
      </w:r>
      <w:r w:rsidR="00183A4B" w:rsidRPr="00F65050">
        <w:rPr>
          <w:rFonts w:ascii="Times New Roman" w:hAnsi="Times New Roman"/>
        </w:rPr>
        <w:t>«</w:t>
      </w:r>
      <w:r w:rsidRPr="00F65050">
        <w:rPr>
          <w:rFonts w:ascii="Times New Roman" w:hAnsi="Times New Roman"/>
        </w:rPr>
        <w:t>О муниципальной службе в Российской Федерации</w:t>
      </w:r>
      <w:r w:rsidR="00183A4B" w:rsidRPr="00F65050">
        <w:rPr>
          <w:rFonts w:ascii="Times New Roman" w:hAnsi="Times New Roman"/>
        </w:rPr>
        <w:t>»</w:t>
      </w:r>
      <w:r w:rsidRPr="00F65050">
        <w:rPr>
          <w:rFonts w:ascii="Times New Roman" w:hAnsi="Times New Roman"/>
        </w:rPr>
        <w:t xml:space="preserve">, Федеральным законом от 25.12.2008 </w:t>
      </w:r>
      <w:r w:rsidR="00183A4B" w:rsidRPr="00F65050">
        <w:rPr>
          <w:rFonts w:ascii="Times New Roman" w:hAnsi="Times New Roman"/>
        </w:rPr>
        <w:t>№</w:t>
      </w:r>
      <w:r w:rsidRPr="00F65050">
        <w:rPr>
          <w:rFonts w:ascii="Times New Roman" w:hAnsi="Times New Roman"/>
        </w:rPr>
        <w:t xml:space="preserve"> 273-ФЗ </w:t>
      </w:r>
      <w:r w:rsidR="00183A4B" w:rsidRPr="00F65050">
        <w:rPr>
          <w:rFonts w:ascii="Times New Roman" w:hAnsi="Times New Roman"/>
        </w:rPr>
        <w:t>«</w:t>
      </w:r>
      <w:r w:rsidRPr="00F65050">
        <w:rPr>
          <w:rFonts w:ascii="Times New Roman" w:hAnsi="Times New Roman"/>
        </w:rPr>
        <w:t>О противодействии коррупции</w:t>
      </w:r>
      <w:r w:rsidR="00183A4B" w:rsidRPr="00F65050">
        <w:rPr>
          <w:rFonts w:ascii="Times New Roman" w:hAnsi="Times New Roman"/>
        </w:rPr>
        <w:t>»</w:t>
      </w:r>
      <w:r w:rsidRPr="00F65050">
        <w:rPr>
          <w:rFonts w:ascii="Times New Roman" w:hAnsi="Times New Roman"/>
        </w:rPr>
        <w:t xml:space="preserve">, Трудовым кодексом </w:t>
      </w:r>
      <w:r w:rsidRPr="00F65050">
        <w:rPr>
          <w:rFonts w:ascii="Times New Roman" w:hAnsi="Times New Roman"/>
          <w:bCs/>
        </w:rPr>
        <w:t>Российской Федерации.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</w:p>
    <w:p w:rsidR="00865917" w:rsidRPr="00D102FC" w:rsidRDefault="00865917" w:rsidP="00D102FC">
      <w:pPr>
        <w:pStyle w:val="ab"/>
        <w:jc w:val="center"/>
        <w:rPr>
          <w:rFonts w:ascii="Times New Roman" w:hAnsi="Times New Roman"/>
          <w:b/>
          <w:bCs/>
        </w:rPr>
      </w:pPr>
      <w:r w:rsidRPr="00D102FC">
        <w:rPr>
          <w:rFonts w:ascii="Times New Roman" w:hAnsi="Times New Roman"/>
          <w:b/>
          <w:bCs/>
        </w:rPr>
        <w:t>II. Взыскания за несоблюдение ограничений и запретов,</w:t>
      </w:r>
      <w:r w:rsidR="00D102FC" w:rsidRPr="00D102FC">
        <w:rPr>
          <w:rFonts w:ascii="Times New Roman" w:hAnsi="Times New Roman"/>
          <w:b/>
          <w:bCs/>
        </w:rPr>
        <w:t xml:space="preserve"> </w:t>
      </w:r>
      <w:r w:rsidRPr="00D102FC">
        <w:rPr>
          <w:rFonts w:ascii="Times New Roman" w:hAnsi="Times New Roman"/>
          <w:b/>
          <w:bCs/>
        </w:rPr>
        <w:t>требований о предотвращении или об урегулировании конфликта</w:t>
      </w:r>
      <w:r w:rsidR="00D102FC" w:rsidRPr="00D102FC">
        <w:rPr>
          <w:rFonts w:ascii="Times New Roman" w:hAnsi="Times New Roman"/>
          <w:b/>
          <w:bCs/>
        </w:rPr>
        <w:t xml:space="preserve"> </w:t>
      </w:r>
      <w:r w:rsidRPr="00D102FC">
        <w:rPr>
          <w:rFonts w:ascii="Times New Roman" w:hAnsi="Times New Roman"/>
          <w:b/>
          <w:bCs/>
        </w:rPr>
        <w:t>интересов и неисполнение обязанностей, установленных</w:t>
      </w:r>
      <w:r w:rsidR="00D102FC">
        <w:rPr>
          <w:rFonts w:ascii="Times New Roman" w:hAnsi="Times New Roman"/>
          <w:b/>
          <w:bCs/>
        </w:rPr>
        <w:t xml:space="preserve"> </w:t>
      </w:r>
      <w:r w:rsidRPr="00D102FC">
        <w:rPr>
          <w:rFonts w:ascii="Times New Roman" w:hAnsi="Times New Roman"/>
          <w:b/>
          <w:bCs/>
        </w:rPr>
        <w:t>в целях противодействия коррупции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bookmarkStart w:id="0" w:name="Par9"/>
      <w:bookmarkEnd w:id="0"/>
      <w:r w:rsidRPr="00F65050">
        <w:rPr>
          <w:rFonts w:ascii="Times New Roman" w:hAnsi="Times New Roman"/>
          <w:bCs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F65050">
        <w:rPr>
          <w:rFonts w:ascii="Times New Roman" w:hAnsi="Times New Roman"/>
        </w:rPr>
        <w:t>предусмотренные статьей 27 Федерального</w:t>
      </w:r>
      <w:r w:rsidRPr="00F65050">
        <w:rPr>
          <w:rFonts w:ascii="Times New Roman" w:hAnsi="Times New Roman"/>
          <w:bCs/>
        </w:rPr>
        <w:t xml:space="preserve"> закона от 02.03.2007 </w:t>
      </w:r>
      <w:r w:rsidR="00183A4B" w:rsidRPr="00F65050">
        <w:rPr>
          <w:rFonts w:ascii="Times New Roman" w:hAnsi="Times New Roman"/>
          <w:bCs/>
        </w:rPr>
        <w:t>№</w:t>
      </w:r>
      <w:r w:rsidRPr="00F65050">
        <w:rPr>
          <w:rFonts w:ascii="Times New Roman" w:hAnsi="Times New Roman"/>
          <w:bCs/>
        </w:rPr>
        <w:t xml:space="preserve"> 25-ФЗ </w:t>
      </w:r>
      <w:r w:rsidR="00183A4B" w:rsidRPr="00F65050">
        <w:rPr>
          <w:rFonts w:ascii="Times New Roman" w:hAnsi="Times New Roman"/>
          <w:bCs/>
        </w:rPr>
        <w:t>«</w:t>
      </w:r>
      <w:r w:rsidRPr="00F65050">
        <w:rPr>
          <w:rFonts w:ascii="Times New Roman" w:hAnsi="Times New Roman"/>
          <w:bCs/>
        </w:rPr>
        <w:t>О муниципальной службе в Российской Федерации</w:t>
      </w:r>
      <w:r w:rsidR="00183A4B" w:rsidRPr="00F65050">
        <w:rPr>
          <w:rFonts w:ascii="Times New Roman" w:hAnsi="Times New Roman"/>
          <w:bCs/>
        </w:rPr>
        <w:t>»</w:t>
      </w:r>
      <w:r w:rsidRPr="00F65050">
        <w:rPr>
          <w:rFonts w:ascii="Times New Roman" w:hAnsi="Times New Roman"/>
          <w:bCs/>
        </w:rPr>
        <w:t>, а именно: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1) замечание;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2) выговор;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3) увольнение с муниципальной службы по соответствующим основаниям.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F65050">
        <w:rPr>
          <w:rFonts w:ascii="Times New Roman" w:hAnsi="Times New Roman"/>
        </w:rPr>
        <w:t>предусмотренных статьями 14.1 и 15 Федерального</w:t>
      </w:r>
      <w:r w:rsidRPr="00F65050">
        <w:rPr>
          <w:rFonts w:ascii="Times New Roman" w:hAnsi="Times New Roman"/>
          <w:bCs/>
        </w:rPr>
        <w:t xml:space="preserve"> закона от 02.03.2007 </w:t>
      </w:r>
      <w:r w:rsidR="00183A4B" w:rsidRPr="00F65050">
        <w:rPr>
          <w:rFonts w:ascii="Times New Roman" w:hAnsi="Times New Roman"/>
          <w:bCs/>
        </w:rPr>
        <w:t>№</w:t>
      </w:r>
      <w:r w:rsidRPr="00F65050">
        <w:rPr>
          <w:rFonts w:ascii="Times New Roman" w:hAnsi="Times New Roman"/>
          <w:bCs/>
        </w:rPr>
        <w:t xml:space="preserve"> 25-ФЗ </w:t>
      </w:r>
      <w:r w:rsidR="00183A4B" w:rsidRPr="00F65050">
        <w:rPr>
          <w:rFonts w:ascii="Times New Roman" w:hAnsi="Times New Roman"/>
          <w:bCs/>
        </w:rPr>
        <w:t>«</w:t>
      </w:r>
      <w:r w:rsidRPr="00F65050">
        <w:rPr>
          <w:rFonts w:ascii="Times New Roman" w:hAnsi="Times New Roman"/>
          <w:bCs/>
        </w:rPr>
        <w:t>О муниципально</w:t>
      </w:r>
      <w:r w:rsidR="00183A4B" w:rsidRPr="00F65050">
        <w:rPr>
          <w:rFonts w:ascii="Times New Roman" w:hAnsi="Times New Roman"/>
          <w:bCs/>
        </w:rPr>
        <w:t>й службе в Российской Федерации»</w:t>
      </w:r>
      <w:r w:rsidRPr="00F65050">
        <w:rPr>
          <w:rFonts w:ascii="Times New Roman" w:hAnsi="Times New Roman"/>
          <w:bCs/>
        </w:rPr>
        <w:t>: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</w:t>
      </w:r>
      <w:r w:rsidRPr="00F65050">
        <w:rPr>
          <w:rFonts w:ascii="Times New Roman" w:hAnsi="Times New Roman"/>
          <w:bCs/>
        </w:rPr>
        <w:lastRenderedPageBreak/>
        <w:t>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 xml:space="preserve">2.3. </w:t>
      </w:r>
      <w:proofErr w:type="gramStart"/>
      <w:r w:rsidRPr="00F65050">
        <w:rPr>
          <w:rFonts w:ascii="Times New Roman" w:hAnsi="Times New Roman"/>
          <w:bCs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F65050">
        <w:rPr>
          <w:rFonts w:ascii="Times New Roman" w:hAnsi="Times New Roman"/>
        </w:rPr>
        <w:t xml:space="preserve">законом от 02.03.2007 </w:t>
      </w:r>
      <w:r w:rsidR="00183A4B" w:rsidRPr="00F65050">
        <w:rPr>
          <w:rFonts w:ascii="Times New Roman" w:hAnsi="Times New Roman"/>
        </w:rPr>
        <w:t>№</w:t>
      </w:r>
      <w:r w:rsidRPr="00F65050">
        <w:rPr>
          <w:rFonts w:ascii="Times New Roman" w:hAnsi="Times New Roman"/>
        </w:rPr>
        <w:t xml:space="preserve"> 25-ФЗ </w:t>
      </w:r>
      <w:r w:rsidR="00183A4B" w:rsidRPr="00F65050">
        <w:rPr>
          <w:rFonts w:ascii="Times New Roman" w:hAnsi="Times New Roman"/>
        </w:rPr>
        <w:t>«</w:t>
      </w:r>
      <w:r w:rsidRPr="00F65050">
        <w:rPr>
          <w:rFonts w:ascii="Times New Roman" w:hAnsi="Times New Roman"/>
        </w:rPr>
        <w:t>О муниципальной службе в Российской Федерации</w:t>
      </w:r>
      <w:r w:rsidR="00183A4B" w:rsidRPr="00F65050">
        <w:rPr>
          <w:rFonts w:ascii="Times New Roman" w:hAnsi="Times New Roman"/>
        </w:rPr>
        <w:t>»</w:t>
      </w:r>
      <w:r w:rsidRPr="00F65050">
        <w:rPr>
          <w:rFonts w:ascii="Times New Roman" w:hAnsi="Times New Roman"/>
        </w:rPr>
        <w:t xml:space="preserve">, Федеральным законом от 25.12.2008 </w:t>
      </w:r>
      <w:r w:rsidR="00183A4B" w:rsidRPr="00F65050">
        <w:rPr>
          <w:rFonts w:ascii="Times New Roman" w:hAnsi="Times New Roman"/>
        </w:rPr>
        <w:t>№</w:t>
      </w:r>
      <w:r w:rsidRPr="00F65050">
        <w:rPr>
          <w:rFonts w:ascii="Times New Roman" w:hAnsi="Times New Roman"/>
        </w:rPr>
        <w:t xml:space="preserve">273-ФЗ </w:t>
      </w:r>
      <w:r w:rsidR="00183A4B" w:rsidRPr="00F65050">
        <w:rPr>
          <w:rFonts w:ascii="Times New Roman" w:hAnsi="Times New Roman"/>
        </w:rPr>
        <w:t>«</w:t>
      </w:r>
      <w:r w:rsidRPr="00F65050">
        <w:rPr>
          <w:rFonts w:ascii="Times New Roman" w:hAnsi="Times New Roman"/>
        </w:rPr>
        <w:t>О противодействии коррупции</w:t>
      </w:r>
      <w:r w:rsidR="00183A4B" w:rsidRPr="00F65050">
        <w:rPr>
          <w:rFonts w:ascii="Times New Roman" w:hAnsi="Times New Roman"/>
        </w:rPr>
        <w:t>»</w:t>
      </w:r>
      <w:r w:rsidRPr="00F65050">
        <w:rPr>
          <w:rFonts w:ascii="Times New Roman" w:hAnsi="Times New Roman"/>
        </w:rPr>
        <w:t xml:space="preserve"> и другими федеральными законами, налагаются взыскания, установленные пунктом 2.1</w:t>
      </w:r>
      <w:r w:rsidRPr="00F65050">
        <w:rPr>
          <w:rFonts w:ascii="Times New Roman" w:hAnsi="Times New Roman"/>
          <w:bCs/>
        </w:rPr>
        <w:t xml:space="preserve"> настоящего Положения.</w:t>
      </w:r>
      <w:proofErr w:type="gramEnd"/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</w:p>
    <w:p w:rsidR="00865917" w:rsidRPr="00D102FC" w:rsidRDefault="00865917" w:rsidP="00D102FC">
      <w:pPr>
        <w:pStyle w:val="ab"/>
        <w:jc w:val="center"/>
        <w:rPr>
          <w:rFonts w:ascii="Times New Roman" w:hAnsi="Times New Roman"/>
          <w:b/>
          <w:bCs/>
        </w:rPr>
      </w:pPr>
      <w:r w:rsidRPr="00D102FC">
        <w:rPr>
          <w:rFonts w:ascii="Times New Roman" w:hAnsi="Times New Roman"/>
          <w:b/>
          <w:bCs/>
        </w:rPr>
        <w:t>III. Порядок и сроки применения дисциплинарного взыскания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3) объяснений муниципального служащего;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4) иных материалов.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3.3. При применении взысканий учитываются: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- предшествующие результаты исполнения им своих должностных обязанностей.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 xml:space="preserve">3.4. </w:t>
      </w:r>
      <w:proofErr w:type="gramStart"/>
      <w:r w:rsidRPr="00F65050">
        <w:rPr>
          <w:rFonts w:ascii="Times New Roman" w:hAnsi="Times New Roman"/>
          <w:bCs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F65050">
        <w:rPr>
          <w:rFonts w:ascii="Times New Roman" w:hAnsi="Times New Roman"/>
          <w:bCs/>
        </w:rPr>
        <w:t xml:space="preserve"> конфликта интересов.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lastRenderedPageBreak/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 xml:space="preserve">3.6. </w:t>
      </w:r>
      <w:proofErr w:type="gramStart"/>
      <w:r w:rsidRPr="00F65050">
        <w:rPr>
          <w:rFonts w:ascii="Times New Roman" w:hAnsi="Times New Roman"/>
          <w:bCs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F65050">
        <w:rPr>
          <w:rFonts w:ascii="Times New Roman" w:hAnsi="Times New Roman"/>
          <w:bCs/>
        </w:rPr>
        <w:t xml:space="preserve"> основания применения взыскания </w:t>
      </w:r>
      <w:r w:rsidRPr="00F65050">
        <w:rPr>
          <w:rFonts w:ascii="Times New Roman" w:hAnsi="Times New Roman"/>
        </w:rPr>
        <w:t>указывается часть 1 или часть 2 статьи 27.1 Федерального</w:t>
      </w:r>
      <w:r w:rsidRPr="00F65050">
        <w:rPr>
          <w:rFonts w:ascii="Times New Roman" w:hAnsi="Times New Roman"/>
          <w:bCs/>
        </w:rPr>
        <w:t xml:space="preserve"> закона от 02.03.2007 </w:t>
      </w:r>
      <w:r w:rsidR="00183A4B" w:rsidRPr="00F65050">
        <w:rPr>
          <w:rFonts w:ascii="Times New Roman" w:hAnsi="Times New Roman"/>
          <w:bCs/>
        </w:rPr>
        <w:t>№</w:t>
      </w:r>
      <w:r w:rsidRPr="00F65050">
        <w:rPr>
          <w:rFonts w:ascii="Times New Roman" w:hAnsi="Times New Roman"/>
          <w:bCs/>
        </w:rPr>
        <w:t xml:space="preserve"> 25-ФЗ </w:t>
      </w:r>
      <w:r w:rsidR="00183A4B" w:rsidRPr="00F65050">
        <w:rPr>
          <w:rFonts w:ascii="Times New Roman" w:hAnsi="Times New Roman"/>
          <w:bCs/>
        </w:rPr>
        <w:t>«</w:t>
      </w:r>
      <w:r w:rsidRPr="00F65050">
        <w:rPr>
          <w:rFonts w:ascii="Times New Roman" w:hAnsi="Times New Roman"/>
          <w:bCs/>
        </w:rPr>
        <w:t>О муниципальной службе в Российской Федерации</w:t>
      </w:r>
      <w:r w:rsidR="00183A4B" w:rsidRPr="00F65050">
        <w:rPr>
          <w:rFonts w:ascii="Times New Roman" w:hAnsi="Times New Roman"/>
          <w:bCs/>
        </w:rPr>
        <w:t>»</w:t>
      </w:r>
      <w:r w:rsidRPr="00F65050">
        <w:rPr>
          <w:rFonts w:ascii="Times New Roman" w:hAnsi="Times New Roman"/>
          <w:bCs/>
        </w:rPr>
        <w:t>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 xml:space="preserve">3.7. </w:t>
      </w:r>
      <w:proofErr w:type="gramStart"/>
      <w:r w:rsidRPr="00F65050">
        <w:rPr>
          <w:rFonts w:ascii="Times New Roman" w:hAnsi="Times New Roman"/>
          <w:bCs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</w:t>
      </w:r>
      <w:r w:rsidR="00983B64" w:rsidRPr="00F65050">
        <w:rPr>
          <w:rFonts w:ascii="Times New Roman" w:hAnsi="Times New Roman"/>
          <w:bCs/>
        </w:rPr>
        <w:t xml:space="preserve"> издания распоряжения</w:t>
      </w:r>
      <w:r w:rsidRPr="00F65050">
        <w:rPr>
          <w:rFonts w:ascii="Times New Roman" w:hAnsi="Times New Roman"/>
          <w:bCs/>
        </w:rPr>
        <w:t>, не считая времени отсутствия муниципального служащего на работе.</w:t>
      </w:r>
      <w:proofErr w:type="gramEnd"/>
      <w:r w:rsidRPr="00F65050">
        <w:rPr>
          <w:rFonts w:ascii="Times New Roman" w:hAnsi="Times New Roman"/>
          <w:bCs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F65050" w:rsidRDefault="00865917" w:rsidP="00F65050">
      <w:pPr>
        <w:pStyle w:val="ab"/>
        <w:rPr>
          <w:rFonts w:ascii="Times New Roman" w:hAnsi="Times New Roman"/>
          <w:bCs/>
        </w:rPr>
      </w:pPr>
      <w:r w:rsidRPr="00F65050">
        <w:rPr>
          <w:rFonts w:ascii="Times New Roman" w:hAnsi="Times New Roman"/>
          <w:bCs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Default="00865917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Pr="00A86089" w:rsidRDefault="00A86089" w:rsidP="00A86089">
      <w:pPr>
        <w:pStyle w:val="ab"/>
        <w:jc w:val="center"/>
        <w:rPr>
          <w:rFonts w:ascii="Times New Roman" w:hAnsi="Times New Roman"/>
        </w:rPr>
      </w:pPr>
      <w:r w:rsidRPr="00A86089">
        <w:rPr>
          <w:rFonts w:ascii="Times New Roman" w:hAnsi="Times New Roman"/>
        </w:rPr>
        <w:lastRenderedPageBreak/>
        <w:t>АКТ</w:t>
      </w:r>
    </w:p>
    <w:p w:rsidR="00A86089" w:rsidRPr="00A86089" w:rsidRDefault="00A86089" w:rsidP="00A86089">
      <w:pPr>
        <w:pStyle w:val="ab"/>
        <w:ind w:firstLine="0"/>
        <w:rPr>
          <w:rFonts w:ascii="Times New Roman" w:hAnsi="Times New Roman"/>
        </w:rPr>
      </w:pPr>
      <w:proofErr w:type="gramStart"/>
      <w:r w:rsidRPr="00A86089">
        <w:rPr>
          <w:rFonts w:ascii="Times New Roman" w:hAnsi="Times New Roman"/>
        </w:rPr>
        <w:t>обнародования решения Совета народных депутатов Среднеикорецкого сельского поселения Лискинского муниципального</w:t>
      </w:r>
      <w:r>
        <w:rPr>
          <w:rFonts w:ascii="Times New Roman" w:hAnsi="Times New Roman"/>
        </w:rPr>
        <w:t xml:space="preserve"> района Воронежской области № 28</w:t>
      </w:r>
      <w:r w:rsidRPr="00A86089">
        <w:rPr>
          <w:rFonts w:ascii="Times New Roman" w:hAnsi="Times New Roman"/>
        </w:rPr>
        <w:t xml:space="preserve"> от 07.12.2015 года «Об утверждении Порядка увольнения (освобождения от</w:t>
      </w:r>
      <w:r>
        <w:rPr>
          <w:rFonts w:ascii="Times New Roman" w:hAnsi="Times New Roman"/>
        </w:rPr>
        <w:t xml:space="preserve"> </w:t>
      </w:r>
      <w:r w:rsidRPr="00A86089">
        <w:rPr>
          <w:rFonts w:ascii="Times New Roman" w:hAnsi="Times New Roman"/>
        </w:rPr>
        <w:t xml:space="preserve">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Среднеикорецкого сельского</w:t>
      </w:r>
      <w:r>
        <w:rPr>
          <w:rFonts w:ascii="Times New Roman" w:hAnsi="Times New Roman"/>
        </w:rPr>
        <w:t xml:space="preserve"> </w:t>
      </w:r>
      <w:r w:rsidRPr="00A86089">
        <w:rPr>
          <w:rFonts w:ascii="Times New Roman" w:hAnsi="Times New Roman"/>
        </w:rPr>
        <w:t>поселения Лискинского муниципального района Воронежской области, взысканий за несоблюдение ограничений и запретов, требований</w:t>
      </w:r>
      <w:proofErr w:type="gramEnd"/>
      <w:r w:rsidRPr="00A86089">
        <w:rPr>
          <w:rFonts w:ascii="Times New Roman" w:hAnsi="Times New Roman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 w:rsidRPr="00A86089">
        <w:rPr>
          <w:rFonts w:ascii="Times New Roman" w:hAnsi="Times New Roman"/>
        </w:rPr>
        <w:tab/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 w:rsidRPr="00A86089">
        <w:rPr>
          <w:rFonts w:ascii="Times New Roman" w:hAnsi="Times New Roman"/>
        </w:rPr>
        <w:t xml:space="preserve">07.12.2015 года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A86089">
        <w:rPr>
          <w:rFonts w:ascii="Times New Roman" w:hAnsi="Times New Roman"/>
        </w:rPr>
        <w:t xml:space="preserve">село </w:t>
      </w:r>
      <w:proofErr w:type="gramStart"/>
      <w:r w:rsidRPr="00A86089">
        <w:rPr>
          <w:rFonts w:ascii="Times New Roman" w:hAnsi="Times New Roman"/>
        </w:rPr>
        <w:t>Средний</w:t>
      </w:r>
      <w:proofErr w:type="gramEnd"/>
      <w:r w:rsidRPr="00A86089">
        <w:rPr>
          <w:rFonts w:ascii="Times New Roman" w:hAnsi="Times New Roman"/>
        </w:rPr>
        <w:t xml:space="preserve"> Икорец</w:t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 w:rsidRPr="00A86089">
        <w:rPr>
          <w:rStyle w:val="ac"/>
          <w:rFonts w:ascii="Times New Roman" w:hAnsi="Times New Roman"/>
          <w:b w:val="0"/>
        </w:rPr>
        <w:t xml:space="preserve">Мы, нижеподписавшиеся, комиссия в составе председателя комиссии </w:t>
      </w:r>
      <w:proofErr w:type="spellStart"/>
      <w:r w:rsidRPr="00A86089">
        <w:rPr>
          <w:rStyle w:val="ac"/>
          <w:rFonts w:ascii="Times New Roman" w:hAnsi="Times New Roman"/>
          <w:b w:val="0"/>
        </w:rPr>
        <w:t>Кульнева</w:t>
      </w:r>
      <w:proofErr w:type="spellEnd"/>
      <w:r w:rsidRPr="00A86089">
        <w:rPr>
          <w:rStyle w:val="ac"/>
          <w:rFonts w:ascii="Times New Roman" w:hAnsi="Times New Roman"/>
          <w:b w:val="0"/>
        </w:rPr>
        <w:t xml:space="preserve"> В.М., секретаря комиссии Палагиной В.И., членов комиссии: </w:t>
      </w:r>
      <w:proofErr w:type="gramStart"/>
      <w:r w:rsidRPr="00A86089">
        <w:rPr>
          <w:rStyle w:val="ac"/>
          <w:rFonts w:ascii="Times New Roman" w:hAnsi="Times New Roman"/>
          <w:b w:val="0"/>
        </w:rPr>
        <w:t>Добрачевой С.И., Рудакова А.В., Коровиной М.А. составили настоящий акт в том, что 07.12.2015 года решение Совета народных депутатов Среднеикорецкого сельского поселения Лискинского муниципального района Воронежской области</w:t>
      </w:r>
      <w:r w:rsidRPr="00A86089">
        <w:rPr>
          <w:rFonts w:ascii="Times New Roman" w:hAnsi="Times New Roman"/>
        </w:rPr>
        <w:t xml:space="preserve"> «Об утверждении Порядка увольнения (освобождения от</w:t>
      </w:r>
      <w:r>
        <w:rPr>
          <w:rFonts w:ascii="Times New Roman" w:hAnsi="Times New Roman"/>
        </w:rPr>
        <w:t xml:space="preserve"> </w:t>
      </w:r>
      <w:r w:rsidRPr="00A86089">
        <w:rPr>
          <w:rFonts w:ascii="Times New Roman" w:hAnsi="Times New Roman"/>
        </w:rPr>
        <w:t xml:space="preserve">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Среднеикорецкого сельского</w:t>
      </w:r>
      <w:r>
        <w:rPr>
          <w:rFonts w:ascii="Times New Roman" w:hAnsi="Times New Roman"/>
        </w:rPr>
        <w:t xml:space="preserve"> </w:t>
      </w:r>
      <w:r w:rsidRPr="00A86089">
        <w:rPr>
          <w:rFonts w:ascii="Times New Roman" w:hAnsi="Times New Roman"/>
        </w:rPr>
        <w:t>поселения</w:t>
      </w:r>
      <w:proofErr w:type="gramEnd"/>
      <w:r w:rsidRPr="00A86089">
        <w:rPr>
          <w:rFonts w:ascii="Times New Roman" w:hAnsi="Times New Roman"/>
        </w:rPr>
        <w:t xml:space="preserve">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A86089">
        <w:rPr>
          <w:rFonts w:ascii="Times New Roman" w:hAnsi="Times New Roman"/>
          <w:bCs/>
          <w:color w:val="000000"/>
        </w:rPr>
        <w:t xml:space="preserve">»  </w:t>
      </w:r>
      <w:r w:rsidRPr="00A86089">
        <w:rPr>
          <w:rFonts w:ascii="Times New Roman" w:hAnsi="Times New Roman"/>
        </w:rPr>
        <w:t>размещено в местах, предназначенных для обнародования муниципальных правовых актов:</w:t>
      </w:r>
    </w:p>
    <w:p w:rsidR="00A86089" w:rsidRPr="00A86089" w:rsidRDefault="00A86089" w:rsidP="00A86089">
      <w:pPr>
        <w:pStyle w:val="ab"/>
        <w:rPr>
          <w:rFonts w:ascii="Times New Roman" w:hAnsi="Times New Roman"/>
          <w:bCs/>
          <w:color w:val="000000"/>
        </w:rPr>
      </w:pPr>
      <w:r w:rsidRPr="00A86089">
        <w:rPr>
          <w:rFonts w:ascii="Times New Roman" w:hAnsi="Times New Roman"/>
        </w:rPr>
        <w:t xml:space="preserve"> </w:t>
      </w:r>
      <w:r w:rsidRPr="00A86089">
        <w:rPr>
          <w:rStyle w:val="ac"/>
          <w:rFonts w:ascii="Times New Roman" w:hAnsi="Times New Roman"/>
          <w:b w:val="0"/>
        </w:rPr>
        <w:t xml:space="preserve">1) </w:t>
      </w:r>
      <w:r w:rsidRPr="00A86089">
        <w:rPr>
          <w:rFonts w:ascii="Times New Roman" w:hAnsi="Times New Roman"/>
        </w:rPr>
        <w:t>внутренний стенд и наружный щит у здания администрации Среднеикорецкого сельского поселения по пл</w:t>
      </w:r>
      <w:proofErr w:type="gramStart"/>
      <w:r w:rsidRPr="00A86089">
        <w:rPr>
          <w:rFonts w:ascii="Times New Roman" w:hAnsi="Times New Roman"/>
        </w:rPr>
        <w:t>.Р</w:t>
      </w:r>
      <w:proofErr w:type="gramEnd"/>
      <w:r w:rsidRPr="00A86089">
        <w:rPr>
          <w:rFonts w:ascii="Times New Roman" w:hAnsi="Times New Roman"/>
        </w:rPr>
        <w:t>еволюции,78,</w:t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 w:rsidRPr="00A86089">
        <w:rPr>
          <w:rFonts w:ascii="Times New Roman" w:hAnsi="Times New Roman"/>
        </w:rPr>
        <w:t>2)  на доске объявлений у здания СДК по пл</w:t>
      </w:r>
      <w:proofErr w:type="gramStart"/>
      <w:r w:rsidRPr="00A86089">
        <w:rPr>
          <w:rFonts w:ascii="Times New Roman" w:hAnsi="Times New Roman"/>
        </w:rPr>
        <w:t>.К</w:t>
      </w:r>
      <w:proofErr w:type="gramEnd"/>
      <w:r w:rsidRPr="00A86089">
        <w:rPr>
          <w:rFonts w:ascii="Times New Roman" w:hAnsi="Times New Roman"/>
        </w:rPr>
        <w:t xml:space="preserve">ирова,9 села Средний Икорец,    </w:t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 w:rsidRPr="00A86089">
        <w:rPr>
          <w:rFonts w:ascii="Times New Roman" w:hAnsi="Times New Roman"/>
        </w:rPr>
        <w:t xml:space="preserve">3)  на доске объявлений у здания сельского клуба в селе Песковатка по улице </w:t>
      </w:r>
      <w:proofErr w:type="gramStart"/>
      <w:r w:rsidRPr="00A86089">
        <w:rPr>
          <w:rFonts w:ascii="Times New Roman" w:hAnsi="Times New Roman"/>
        </w:rPr>
        <w:t>Комсомольская</w:t>
      </w:r>
      <w:proofErr w:type="gramEnd"/>
      <w:r w:rsidRPr="00A86089">
        <w:rPr>
          <w:rFonts w:ascii="Times New Roman" w:hAnsi="Times New Roman"/>
        </w:rPr>
        <w:t xml:space="preserve">, 46, </w:t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 w:rsidRPr="00A86089">
        <w:rPr>
          <w:rFonts w:ascii="Times New Roman" w:hAnsi="Times New Roman"/>
        </w:rPr>
        <w:t>4) на здании магазина «Красный Восток» по улице Ленина 203б села Средний Икорец,</w:t>
      </w:r>
    </w:p>
    <w:p w:rsidR="00A86089" w:rsidRPr="00A86089" w:rsidRDefault="00A86089" w:rsidP="00A86089">
      <w:pPr>
        <w:pStyle w:val="ab"/>
        <w:rPr>
          <w:rFonts w:ascii="Times New Roman" w:hAnsi="Times New Roman"/>
          <w:i/>
        </w:rPr>
      </w:pPr>
      <w:r w:rsidRPr="00A86089">
        <w:rPr>
          <w:rFonts w:ascii="Times New Roman" w:hAnsi="Times New Roman"/>
        </w:rPr>
        <w:t xml:space="preserve"> с целью доведения до сведения жителей, проживающих на территории Среднеикорецкого сельского поселения.</w:t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 w:rsidRPr="00A86089">
        <w:rPr>
          <w:rFonts w:ascii="Times New Roman" w:hAnsi="Times New Roman"/>
        </w:rPr>
        <w:t>В чем и составлен настоящий акт.</w:t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A86089">
        <w:rPr>
          <w:rFonts w:ascii="Times New Roman" w:hAnsi="Times New Roman"/>
        </w:rPr>
        <w:t>В.М.Кульнев</w:t>
      </w:r>
      <w:proofErr w:type="spellEnd"/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 w:rsidRPr="00A86089">
        <w:rPr>
          <w:rFonts w:ascii="Times New Roman" w:hAnsi="Times New Roman"/>
        </w:rPr>
        <w:t xml:space="preserve">Секретарь комиссии: </w:t>
      </w:r>
      <w:r w:rsidRPr="00A86089">
        <w:rPr>
          <w:rFonts w:ascii="Times New Roman" w:hAnsi="Times New Roman"/>
        </w:rPr>
        <w:tab/>
      </w:r>
      <w:r w:rsidRPr="00A86089">
        <w:rPr>
          <w:rFonts w:ascii="Times New Roman" w:hAnsi="Times New Roman"/>
        </w:rPr>
        <w:tab/>
      </w:r>
      <w:r w:rsidRPr="00A86089">
        <w:rPr>
          <w:rFonts w:ascii="Times New Roman" w:hAnsi="Times New Roman"/>
        </w:rPr>
        <w:tab/>
      </w:r>
      <w:r w:rsidRPr="00A86089">
        <w:rPr>
          <w:rFonts w:ascii="Times New Roman" w:hAnsi="Times New Roman"/>
        </w:rPr>
        <w:tab/>
      </w:r>
      <w:r w:rsidRPr="00A86089">
        <w:rPr>
          <w:rFonts w:ascii="Times New Roman" w:hAnsi="Times New Roman"/>
        </w:rPr>
        <w:tab/>
      </w:r>
      <w:r w:rsidRPr="00A86089">
        <w:rPr>
          <w:rFonts w:ascii="Times New Roman" w:hAnsi="Times New Roman"/>
        </w:rPr>
        <w:tab/>
      </w:r>
      <w:r w:rsidRPr="00A86089">
        <w:rPr>
          <w:rFonts w:ascii="Times New Roman" w:hAnsi="Times New Roman"/>
        </w:rPr>
        <w:tab/>
        <w:t>В.И.Палагина</w:t>
      </w:r>
    </w:p>
    <w:p w:rsidR="00A86089" w:rsidRPr="00A86089" w:rsidRDefault="00A86089" w:rsidP="00A86089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A86089">
        <w:rPr>
          <w:rFonts w:ascii="Times New Roman" w:hAnsi="Times New Roman"/>
        </w:rPr>
        <w:t>С.И.Добрачева</w:t>
      </w:r>
      <w:proofErr w:type="spellEnd"/>
    </w:p>
    <w:p w:rsidR="00A86089" w:rsidRPr="00A86089" w:rsidRDefault="00A86089" w:rsidP="00A86089">
      <w:pPr>
        <w:pStyle w:val="ab"/>
        <w:ind w:left="6372" w:firstLine="708"/>
        <w:rPr>
          <w:rFonts w:ascii="Times New Roman" w:hAnsi="Times New Roman"/>
        </w:rPr>
      </w:pPr>
      <w:r w:rsidRPr="00A86089">
        <w:rPr>
          <w:rFonts w:ascii="Times New Roman" w:hAnsi="Times New Roman"/>
        </w:rPr>
        <w:t>А.В.Рудаков</w:t>
      </w:r>
    </w:p>
    <w:p w:rsidR="00A86089" w:rsidRPr="00A86089" w:rsidRDefault="00A86089" w:rsidP="00A86089">
      <w:pPr>
        <w:pStyle w:val="21"/>
        <w:spacing w:line="276" w:lineRule="auto"/>
      </w:pPr>
      <w:r w:rsidRPr="00A86089">
        <w:tab/>
      </w:r>
      <w:r w:rsidRPr="00A86089">
        <w:tab/>
      </w:r>
      <w:r w:rsidRPr="00A86089">
        <w:tab/>
      </w:r>
      <w:r w:rsidRPr="00A86089">
        <w:tab/>
      </w:r>
      <w:r w:rsidRPr="00A86089">
        <w:tab/>
      </w:r>
      <w:r w:rsidRPr="00A86089">
        <w:tab/>
      </w:r>
      <w:r w:rsidRPr="00A86089">
        <w:tab/>
      </w:r>
      <w:r w:rsidRPr="00A86089">
        <w:tab/>
      </w:r>
      <w:r w:rsidRPr="00A86089">
        <w:tab/>
      </w:r>
      <w:r w:rsidRPr="00A86089">
        <w:tab/>
        <w:t>М.А.Коровина</w:t>
      </w:r>
    </w:p>
    <w:p w:rsidR="00A86089" w:rsidRDefault="00A86089" w:rsidP="004E3204">
      <w:pPr>
        <w:contextualSpacing/>
        <w:jc w:val="center"/>
        <w:rPr>
          <w:rFonts w:cs="Arial"/>
        </w:rPr>
      </w:pPr>
    </w:p>
    <w:p w:rsidR="00A86089" w:rsidRPr="007F5DE5" w:rsidRDefault="00A86089" w:rsidP="00A86089">
      <w:pPr>
        <w:contextualSpacing/>
        <w:jc w:val="left"/>
        <w:rPr>
          <w:rFonts w:cs="Arial"/>
        </w:rPr>
      </w:pPr>
    </w:p>
    <w:sectPr w:rsidR="00A86089" w:rsidRPr="007F5DE5" w:rsidSect="00F65050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CB" w:rsidRDefault="00EB48CB">
      <w:r>
        <w:separator/>
      </w:r>
    </w:p>
  </w:endnote>
  <w:endnote w:type="continuationSeparator" w:id="0">
    <w:p w:rsidR="00EB48CB" w:rsidRDefault="00EB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CB" w:rsidRDefault="00EB48CB">
      <w:r>
        <w:separator/>
      </w:r>
    </w:p>
  </w:footnote>
  <w:footnote w:type="continuationSeparator" w:id="0">
    <w:p w:rsidR="00EB48CB" w:rsidRDefault="00EB4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3" w:rsidRDefault="00C661A3">
    <w:pPr>
      <w:pStyle w:val="a3"/>
      <w:rPr>
        <w:color w:val="800000"/>
        <w:sz w:val="20"/>
      </w:rPr>
    </w:pPr>
  </w:p>
  <w:p w:rsidR="00C661A3" w:rsidRPr="00E70E5C" w:rsidRDefault="00C661A3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31909"/>
    <w:multiLevelType w:val="hybridMultilevel"/>
    <w:tmpl w:val="A622DE6E"/>
    <w:lvl w:ilvl="0" w:tplc="1C788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26AB2"/>
    <w:rsid w:val="000412AC"/>
    <w:rsid w:val="000815EE"/>
    <w:rsid w:val="000A5EFB"/>
    <w:rsid w:val="000D3A3F"/>
    <w:rsid w:val="000D6961"/>
    <w:rsid w:val="001101E2"/>
    <w:rsid w:val="00121CF8"/>
    <w:rsid w:val="0013748B"/>
    <w:rsid w:val="00183A4B"/>
    <w:rsid w:val="001A6E18"/>
    <w:rsid w:val="002A547B"/>
    <w:rsid w:val="002B3E11"/>
    <w:rsid w:val="002C115D"/>
    <w:rsid w:val="002F6BD0"/>
    <w:rsid w:val="00311E4C"/>
    <w:rsid w:val="00314D51"/>
    <w:rsid w:val="0032537E"/>
    <w:rsid w:val="00325675"/>
    <w:rsid w:val="00330AD7"/>
    <w:rsid w:val="00363AB5"/>
    <w:rsid w:val="00387D28"/>
    <w:rsid w:val="003941D3"/>
    <w:rsid w:val="003A7DAC"/>
    <w:rsid w:val="003D1FEC"/>
    <w:rsid w:val="003E4588"/>
    <w:rsid w:val="004263DB"/>
    <w:rsid w:val="00471A63"/>
    <w:rsid w:val="0048342E"/>
    <w:rsid w:val="00485027"/>
    <w:rsid w:val="004D34E1"/>
    <w:rsid w:val="004D3EE1"/>
    <w:rsid w:val="004E3204"/>
    <w:rsid w:val="004F0660"/>
    <w:rsid w:val="005108C8"/>
    <w:rsid w:val="00563C7E"/>
    <w:rsid w:val="00576C4D"/>
    <w:rsid w:val="00591318"/>
    <w:rsid w:val="0059619F"/>
    <w:rsid w:val="005B4D43"/>
    <w:rsid w:val="00617452"/>
    <w:rsid w:val="006249D1"/>
    <w:rsid w:val="00632F81"/>
    <w:rsid w:val="006C061A"/>
    <w:rsid w:val="006C640B"/>
    <w:rsid w:val="006D16BE"/>
    <w:rsid w:val="00774149"/>
    <w:rsid w:val="007824A5"/>
    <w:rsid w:val="007C2BBF"/>
    <w:rsid w:val="007F5DE5"/>
    <w:rsid w:val="00865917"/>
    <w:rsid w:val="00865B53"/>
    <w:rsid w:val="0088352E"/>
    <w:rsid w:val="008A3F96"/>
    <w:rsid w:val="008E43F1"/>
    <w:rsid w:val="008E6BFF"/>
    <w:rsid w:val="008E7E83"/>
    <w:rsid w:val="00934FE4"/>
    <w:rsid w:val="00957A26"/>
    <w:rsid w:val="00973B1E"/>
    <w:rsid w:val="009778FF"/>
    <w:rsid w:val="00983B64"/>
    <w:rsid w:val="009C7DD1"/>
    <w:rsid w:val="00A02E5B"/>
    <w:rsid w:val="00A44862"/>
    <w:rsid w:val="00A706F5"/>
    <w:rsid w:val="00A77DDE"/>
    <w:rsid w:val="00A86089"/>
    <w:rsid w:val="00AC645D"/>
    <w:rsid w:val="00AD4DC7"/>
    <w:rsid w:val="00AD5CA3"/>
    <w:rsid w:val="00AF66CC"/>
    <w:rsid w:val="00B07401"/>
    <w:rsid w:val="00B86368"/>
    <w:rsid w:val="00BD459E"/>
    <w:rsid w:val="00C01650"/>
    <w:rsid w:val="00C132ED"/>
    <w:rsid w:val="00C152DE"/>
    <w:rsid w:val="00C56BC4"/>
    <w:rsid w:val="00C661A3"/>
    <w:rsid w:val="00C801A8"/>
    <w:rsid w:val="00C8264A"/>
    <w:rsid w:val="00CA7263"/>
    <w:rsid w:val="00CD1655"/>
    <w:rsid w:val="00CE24B1"/>
    <w:rsid w:val="00CF139A"/>
    <w:rsid w:val="00D10295"/>
    <w:rsid w:val="00D102FC"/>
    <w:rsid w:val="00D506CA"/>
    <w:rsid w:val="00D635DE"/>
    <w:rsid w:val="00DA3A67"/>
    <w:rsid w:val="00DD603D"/>
    <w:rsid w:val="00DE326E"/>
    <w:rsid w:val="00DE5CAA"/>
    <w:rsid w:val="00E02EDC"/>
    <w:rsid w:val="00E41950"/>
    <w:rsid w:val="00E57261"/>
    <w:rsid w:val="00E70E5C"/>
    <w:rsid w:val="00E86B22"/>
    <w:rsid w:val="00E94402"/>
    <w:rsid w:val="00EA0E4E"/>
    <w:rsid w:val="00EA0EAF"/>
    <w:rsid w:val="00EB48CB"/>
    <w:rsid w:val="00EC06AF"/>
    <w:rsid w:val="00F169C5"/>
    <w:rsid w:val="00F65050"/>
    <w:rsid w:val="00F71765"/>
    <w:rsid w:val="00F81CA4"/>
    <w:rsid w:val="00FA4BFB"/>
    <w:rsid w:val="00FA500B"/>
    <w:rsid w:val="00FE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06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06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06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06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6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F5D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F5D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5D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06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C061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F5D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06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6C061A"/>
    <w:rPr>
      <w:color w:val="0000FF"/>
      <w:u w:val="none"/>
    </w:rPr>
  </w:style>
  <w:style w:type="paragraph" w:customStyle="1" w:styleId="Application">
    <w:name w:val="Application!Приложение"/>
    <w:rsid w:val="006C06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6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6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06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b">
    <w:name w:val="No Spacing"/>
    <w:uiPriority w:val="1"/>
    <w:qFormat/>
    <w:rsid w:val="00F650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86089"/>
    <w:pPr>
      <w:widowControl w:val="0"/>
      <w:suppressAutoHyphens/>
      <w:spacing w:after="120" w:line="480" w:lineRule="auto"/>
      <w:ind w:firstLine="0"/>
      <w:jc w:val="left"/>
    </w:pPr>
    <w:rPr>
      <w:rFonts w:ascii="Times New Roman" w:eastAsia="Arial Unicode MS" w:hAnsi="Times New Roman"/>
      <w:kern w:val="2"/>
    </w:rPr>
  </w:style>
  <w:style w:type="character" w:customStyle="1" w:styleId="22">
    <w:name w:val="Основной текст 2 Знак"/>
    <w:basedOn w:val="a0"/>
    <w:link w:val="21"/>
    <w:semiHidden/>
    <w:rsid w:val="00A86089"/>
    <w:rPr>
      <w:rFonts w:ascii="Times New Roman" w:eastAsia="Arial Unicode MS" w:hAnsi="Times New Roman"/>
      <w:kern w:val="2"/>
      <w:sz w:val="24"/>
      <w:szCs w:val="24"/>
    </w:rPr>
  </w:style>
  <w:style w:type="character" w:styleId="ac">
    <w:name w:val="Strong"/>
    <w:basedOn w:val="a0"/>
    <w:qFormat/>
    <w:rsid w:val="00A86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73AB-1D4C-459C-885C-63F5AA27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Вера Ивановна</cp:lastModifiedBy>
  <cp:revision>5</cp:revision>
  <cp:lastPrinted>2015-12-28T13:46:00Z</cp:lastPrinted>
  <dcterms:created xsi:type="dcterms:W3CDTF">2015-12-28T11:37:00Z</dcterms:created>
  <dcterms:modified xsi:type="dcterms:W3CDTF">2015-12-28T13:47:00Z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